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52" w:rsidRPr="007D1F81" w:rsidRDefault="00E84152" w:rsidP="00E84152">
      <w:pPr>
        <w:spacing w:after="0" w:line="240" w:lineRule="auto"/>
        <w:jc w:val="center"/>
        <w:rPr>
          <w:rFonts w:ascii="Palatino Linotype" w:hAnsi="Palatino Linotype" w:cs="Palatino Linotype"/>
          <w:b/>
          <w:bCs/>
          <w:sz w:val="24"/>
          <w:szCs w:val="24"/>
          <w:lang w:eastAsia="ru-RU"/>
        </w:rPr>
      </w:pPr>
      <w:r w:rsidRPr="007D1F81">
        <w:rPr>
          <w:rFonts w:ascii="Palatino Linotype" w:hAnsi="Palatino Linotype" w:cs="Palatino Linotype"/>
          <w:b/>
          <w:bCs/>
          <w:sz w:val="24"/>
          <w:szCs w:val="24"/>
          <w:lang w:eastAsia="ru-RU"/>
        </w:rPr>
        <w:t>РОССИЙСКАЯ   ФЕДЕРАЦИЯ</w:t>
      </w:r>
    </w:p>
    <w:p w:rsidR="00E84152" w:rsidRPr="007D1F81" w:rsidRDefault="00E84152" w:rsidP="00E84152">
      <w:pPr>
        <w:spacing w:after="0" w:line="240" w:lineRule="auto"/>
        <w:jc w:val="center"/>
        <w:rPr>
          <w:rFonts w:ascii="Palatino Linotype" w:hAnsi="Palatino Linotype" w:cs="Palatino Linotype"/>
          <w:b/>
          <w:bCs/>
          <w:sz w:val="24"/>
          <w:szCs w:val="24"/>
          <w:lang w:eastAsia="ru-RU"/>
        </w:rPr>
      </w:pPr>
      <w:r w:rsidRPr="007D1F81">
        <w:rPr>
          <w:rFonts w:ascii="Palatino Linotype" w:hAnsi="Palatino Linotype" w:cs="Palatino Linotype"/>
          <w:b/>
          <w:bCs/>
          <w:sz w:val="24"/>
          <w:szCs w:val="24"/>
          <w:lang w:eastAsia="ru-RU"/>
        </w:rPr>
        <w:t>АДМИНИСТРАЦИЯ  ТРУБЧЕВСКОГО  МУНИЦИПАЛЬНОГО  РАЙОНА</w:t>
      </w:r>
    </w:p>
    <w:p w:rsidR="00E84152" w:rsidRPr="00755DCC" w:rsidRDefault="007553FE" w:rsidP="00E84152">
      <w:pPr>
        <w:spacing w:after="0" w:line="240" w:lineRule="auto"/>
        <w:jc w:val="center"/>
        <w:rPr>
          <w:rFonts w:ascii="Times New Roman" w:hAnsi="Times New Roman" w:cs="Times New Roman"/>
          <w:sz w:val="24"/>
          <w:szCs w:val="24"/>
          <w:lang w:eastAsia="ru-RU"/>
        </w:rPr>
      </w:pPr>
      <w:r w:rsidRPr="007553FE">
        <w:rPr>
          <w:noProof/>
          <w:lang w:eastAsia="ru-RU"/>
        </w:rPr>
        <w:pict>
          <v:line id="Прямая соединительная линия 1" o:spid="_x0000_s1026" style="position:absolute;left:0;text-align:left;z-index:251658240;visibility:visible" from="0,7.2pt" to="495pt,7.2pt" strokeweight="6pt">
            <v:stroke linestyle="thickBetweenThin"/>
          </v:line>
        </w:pict>
      </w:r>
    </w:p>
    <w:p w:rsidR="00E84152" w:rsidRPr="003B5B76" w:rsidRDefault="00E84152" w:rsidP="00E84152">
      <w:pPr>
        <w:spacing w:after="0" w:line="240" w:lineRule="auto"/>
        <w:jc w:val="center"/>
        <w:rPr>
          <w:rFonts w:ascii="Times New Roman" w:hAnsi="Times New Roman" w:cs="Times New Roman"/>
          <w:b/>
          <w:bCs/>
          <w:sz w:val="46"/>
          <w:szCs w:val="46"/>
          <w:lang w:eastAsia="ru-RU"/>
        </w:rPr>
      </w:pPr>
      <w:proofErr w:type="gramStart"/>
      <w:r w:rsidRPr="003B5B76">
        <w:rPr>
          <w:rFonts w:ascii="Times New Roman" w:hAnsi="Times New Roman" w:cs="Times New Roman"/>
          <w:b/>
          <w:bCs/>
          <w:sz w:val="46"/>
          <w:szCs w:val="46"/>
          <w:lang w:eastAsia="ru-RU"/>
        </w:rPr>
        <w:t>П</w:t>
      </w:r>
      <w:proofErr w:type="gramEnd"/>
      <w:r w:rsidRPr="003B5B76">
        <w:rPr>
          <w:rFonts w:ascii="Times New Roman" w:hAnsi="Times New Roman" w:cs="Times New Roman"/>
          <w:b/>
          <w:bCs/>
          <w:sz w:val="46"/>
          <w:szCs w:val="46"/>
          <w:lang w:eastAsia="ru-RU"/>
        </w:rPr>
        <w:t xml:space="preserve"> О С Т А Н О В Л Е Н И Е</w:t>
      </w:r>
    </w:p>
    <w:p w:rsidR="00E84152" w:rsidRPr="00755DCC" w:rsidRDefault="00E84152" w:rsidP="00E84152">
      <w:pPr>
        <w:spacing w:after="0" w:line="240" w:lineRule="auto"/>
        <w:rPr>
          <w:rFonts w:ascii="Times New Roman" w:hAnsi="Times New Roman" w:cs="Times New Roman"/>
          <w:sz w:val="26"/>
          <w:szCs w:val="26"/>
          <w:lang w:eastAsia="ru-RU"/>
        </w:rPr>
      </w:pPr>
    </w:p>
    <w:p w:rsidR="00E84152" w:rsidRPr="008B1382" w:rsidRDefault="00E84152" w:rsidP="00E84152">
      <w:pPr>
        <w:spacing w:after="0" w:line="240" w:lineRule="auto"/>
        <w:rPr>
          <w:rFonts w:ascii="Times New Roman" w:hAnsi="Times New Roman" w:cs="Times New Roman"/>
          <w:sz w:val="24"/>
          <w:szCs w:val="24"/>
          <w:lang w:eastAsia="ru-RU"/>
        </w:rPr>
      </w:pPr>
      <w:r w:rsidRPr="008B1382">
        <w:rPr>
          <w:rFonts w:ascii="Times New Roman" w:hAnsi="Times New Roman" w:cs="Times New Roman"/>
          <w:sz w:val="24"/>
          <w:szCs w:val="24"/>
          <w:lang w:eastAsia="ru-RU"/>
        </w:rPr>
        <w:t xml:space="preserve">от   </w:t>
      </w:r>
      <w:r w:rsidR="00B33146">
        <w:rPr>
          <w:rFonts w:ascii="Times New Roman" w:hAnsi="Times New Roman" w:cs="Times New Roman"/>
          <w:sz w:val="24"/>
          <w:szCs w:val="24"/>
          <w:lang w:eastAsia="ru-RU"/>
        </w:rPr>
        <w:t>12.09.</w:t>
      </w:r>
      <w:r w:rsidR="003B5B76">
        <w:rPr>
          <w:rFonts w:ascii="Times New Roman" w:hAnsi="Times New Roman" w:cs="Times New Roman"/>
          <w:sz w:val="24"/>
          <w:szCs w:val="24"/>
          <w:lang w:eastAsia="ru-RU"/>
        </w:rPr>
        <w:t>2019</w:t>
      </w:r>
      <w:r w:rsidRPr="008B1382">
        <w:rPr>
          <w:rFonts w:ascii="Times New Roman" w:hAnsi="Times New Roman" w:cs="Times New Roman"/>
          <w:sz w:val="24"/>
          <w:szCs w:val="24"/>
          <w:lang w:eastAsia="ru-RU"/>
        </w:rPr>
        <w:t xml:space="preserve">г.  № </w:t>
      </w:r>
      <w:r w:rsidR="00B33146">
        <w:rPr>
          <w:rFonts w:ascii="Times New Roman" w:hAnsi="Times New Roman" w:cs="Times New Roman"/>
          <w:sz w:val="24"/>
          <w:szCs w:val="24"/>
          <w:lang w:eastAsia="ru-RU"/>
        </w:rPr>
        <w:t>660</w:t>
      </w:r>
    </w:p>
    <w:p w:rsidR="00E84152" w:rsidRPr="008B1382" w:rsidRDefault="00E84152" w:rsidP="00E84152">
      <w:pPr>
        <w:spacing w:after="0" w:line="240" w:lineRule="auto"/>
        <w:rPr>
          <w:rFonts w:ascii="Times New Roman" w:hAnsi="Times New Roman" w:cs="Times New Roman"/>
          <w:sz w:val="24"/>
          <w:szCs w:val="24"/>
          <w:lang w:eastAsia="ru-RU"/>
        </w:rPr>
      </w:pPr>
      <w:r w:rsidRPr="008B1382">
        <w:rPr>
          <w:rFonts w:ascii="Times New Roman" w:hAnsi="Times New Roman" w:cs="Times New Roman"/>
          <w:sz w:val="24"/>
          <w:szCs w:val="24"/>
          <w:lang w:eastAsia="ru-RU"/>
        </w:rPr>
        <w:t>г.</w:t>
      </w:r>
      <w:r w:rsidR="0077019E">
        <w:rPr>
          <w:rFonts w:ascii="Times New Roman" w:hAnsi="Times New Roman" w:cs="Times New Roman"/>
          <w:sz w:val="24"/>
          <w:szCs w:val="24"/>
          <w:lang w:eastAsia="ru-RU"/>
        </w:rPr>
        <w:t xml:space="preserve"> </w:t>
      </w:r>
      <w:r w:rsidRPr="008B1382">
        <w:rPr>
          <w:rFonts w:ascii="Times New Roman" w:hAnsi="Times New Roman" w:cs="Times New Roman"/>
          <w:sz w:val="24"/>
          <w:szCs w:val="24"/>
          <w:lang w:eastAsia="ru-RU"/>
        </w:rPr>
        <w:t>Трубчевск</w:t>
      </w:r>
    </w:p>
    <w:p w:rsidR="00E84152" w:rsidRPr="008B1382" w:rsidRDefault="00E84152" w:rsidP="00E84152">
      <w:pPr>
        <w:spacing w:after="0" w:line="240" w:lineRule="auto"/>
        <w:rPr>
          <w:rFonts w:ascii="Times New Roman" w:hAnsi="Times New Roman" w:cs="Times New Roman"/>
          <w:sz w:val="24"/>
          <w:szCs w:val="24"/>
          <w:lang w:eastAsia="ru-RU"/>
        </w:rPr>
      </w:pPr>
    </w:p>
    <w:p w:rsidR="00BF7C0D" w:rsidRPr="008B1382" w:rsidRDefault="00E84152" w:rsidP="00E84152">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О внесе</w:t>
      </w:r>
      <w:r w:rsidR="008B1382" w:rsidRPr="008B1382">
        <w:rPr>
          <w:rFonts w:ascii="Times New Roman" w:hAnsi="Times New Roman" w:cs="Times New Roman"/>
          <w:sz w:val="24"/>
          <w:szCs w:val="24"/>
        </w:rPr>
        <w:t>нии изменения</w:t>
      </w:r>
      <w:r w:rsidR="00D93F1D" w:rsidRPr="008B1382">
        <w:rPr>
          <w:rFonts w:ascii="Times New Roman" w:hAnsi="Times New Roman" w:cs="Times New Roman"/>
          <w:sz w:val="24"/>
          <w:szCs w:val="24"/>
        </w:rPr>
        <w:t xml:space="preserve"> в административный</w:t>
      </w:r>
      <w:r w:rsidR="00BF7C0D" w:rsidRPr="008B1382">
        <w:rPr>
          <w:rFonts w:ascii="Times New Roman" w:hAnsi="Times New Roman" w:cs="Times New Roman"/>
          <w:sz w:val="24"/>
          <w:szCs w:val="24"/>
        </w:rPr>
        <w:t xml:space="preserve"> регламент</w:t>
      </w:r>
      <w:r w:rsidRPr="008B1382">
        <w:rPr>
          <w:rFonts w:ascii="Times New Roman" w:hAnsi="Times New Roman" w:cs="Times New Roman"/>
          <w:sz w:val="24"/>
          <w:szCs w:val="24"/>
        </w:rPr>
        <w:t xml:space="preserve"> </w:t>
      </w:r>
    </w:p>
    <w:p w:rsidR="00BF7C0D" w:rsidRPr="008B1382" w:rsidRDefault="00BF7C0D" w:rsidP="00E84152">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 xml:space="preserve">администрации </w:t>
      </w:r>
      <w:proofErr w:type="spellStart"/>
      <w:r w:rsidRPr="008B1382">
        <w:rPr>
          <w:rFonts w:ascii="Times New Roman" w:hAnsi="Times New Roman" w:cs="Times New Roman"/>
          <w:sz w:val="24"/>
          <w:szCs w:val="24"/>
        </w:rPr>
        <w:t>Трубчевского</w:t>
      </w:r>
      <w:proofErr w:type="spellEnd"/>
      <w:r w:rsidRPr="008B1382">
        <w:rPr>
          <w:rFonts w:ascii="Times New Roman" w:hAnsi="Times New Roman" w:cs="Times New Roman"/>
          <w:sz w:val="24"/>
          <w:szCs w:val="24"/>
        </w:rPr>
        <w:t xml:space="preserve"> муниципального района </w:t>
      </w:r>
    </w:p>
    <w:p w:rsidR="00DC6867" w:rsidRPr="008B1382" w:rsidRDefault="00DC6867" w:rsidP="002C30CD">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по предоставлению</w:t>
      </w:r>
      <w:r w:rsidR="00BF7C0D" w:rsidRPr="008B1382">
        <w:rPr>
          <w:rFonts w:ascii="Times New Roman" w:hAnsi="Times New Roman" w:cs="Times New Roman"/>
          <w:sz w:val="24"/>
          <w:szCs w:val="24"/>
        </w:rPr>
        <w:t xml:space="preserve"> муниципальной </w:t>
      </w:r>
      <w:r w:rsidRPr="008B1382">
        <w:rPr>
          <w:rFonts w:ascii="Times New Roman" w:hAnsi="Times New Roman" w:cs="Times New Roman"/>
          <w:sz w:val="24"/>
          <w:szCs w:val="24"/>
        </w:rPr>
        <w:t>услуги</w:t>
      </w:r>
    </w:p>
    <w:p w:rsidR="00CF04AD" w:rsidRPr="008B1382" w:rsidRDefault="00BF7C0D" w:rsidP="002C30CD">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w:t>
      </w:r>
      <w:r w:rsidR="00DC6867" w:rsidRPr="008B1382">
        <w:rPr>
          <w:rFonts w:ascii="Times New Roman" w:hAnsi="Times New Roman" w:cs="Times New Roman"/>
          <w:sz w:val="24"/>
          <w:szCs w:val="24"/>
        </w:rPr>
        <w:t xml:space="preserve">Предоставление информации </w:t>
      </w:r>
      <w:r w:rsidR="0054291B" w:rsidRPr="008B1382">
        <w:rPr>
          <w:rFonts w:ascii="Times New Roman" w:hAnsi="Times New Roman" w:cs="Times New Roman"/>
          <w:sz w:val="24"/>
          <w:szCs w:val="24"/>
        </w:rPr>
        <w:t>о</w:t>
      </w:r>
      <w:r w:rsidR="00EF730D" w:rsidRPr="008B1382">
        <w:rPr>
          <w:rFonts w:ascii="Times New Roman" w:hAnsi="Times New Roman" w:cs="Times New Roman"/>
          <w:sz w:val="24"/>
          <w:szCs w:val="24"/>
        </w:rPr>
        <w:t>б организации</w:t>
      </w:r>
      <w:r w:rsidR="007C130F" w:rsidRPr="008B1382">
        <w:rPr>
          <w:rFonts w:ascii="Times New Roman" w:hAnsi="Times New Roman" w:cs="Times New Roman"/>
          <w:sz w:val="24"/>
          <w:szCs w:val="24"/>
        </w:rPr>
        <w:t xml:space="preserve"> </w:t>
      </w:r>
    </w:p>
    <w:p w:rsidR="00EF730D" w:rsidRPr="008B1382" w:rsidRDefault="00EF730D" w:rsidP="002C30CD">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 xml:space="preserve">общедоступного и бесплатного </w:t>
      </w:r>
      <w:r w:rsidR="00BF00E1" w:rsidRPr="008B1382">
        <w:rPr>
          <w:rFonts w:ascii="Times New Roman" w:hAnsi="Times New Roman" w:cs="Times New Roman"/>
          <w:sz w:val="24"/>
          <w:szCs w:val="24"/>
        </w:rPr>
        <w:t>дошкольного,</w:t>
      </w:r>
      <w:r w:rsidRPr="008B1382">
        <w:rPr>
          <w:rFonts w:ascii="Times New Roman" w:hAnsi="Times New Roman" w:cs="Times New Roman"/>
          <w:sz w:val="24"/>
          <w:szCs w:val="24"/>
        </w:rPr>
        <w:t xml:space="preserve"> </w:t>
      </w:r>
      <w:r w:rsidR="00BF00E1" w:rsidRPr="008B1382">
        <w:rPr>
          <w:rFonts w:ascii="Times New Roman" w:hAnsi="Times New Roman" w:cs="Times New Roman"/>
          <w:sz w:val="24"/>
          <w:szCs w:val="24"/>
        </w:rPr>
        <w:t xml:space="preserve">начального </w:t>
      </w:r>
    </w:p>
    <w:p w:rsidR="00EF730D" w:rsidRPr="008B1382" w:rsidRDefault="00BF00E1" w:rsidP="002C30CD">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общего, основного общего,</w:t>
      </w:r>
      <w:r w:rsidR="00EF730D" w:rsidRPr="008B1382">
        <w:rPr>
          <w:rFonts w:ascii="Times New Roman" w:hAnsi="Times New Roman" w:cs="Times New Roman"/>
          <w:sz w:val="24"/>
          <w:szCs w:val="24"/>
        </w:rPr>
        <w:t xml:space="preserve"> </w:t>
      </w:r>
      <w:r w:rsidRPr="008B1382">
        <w:rPr>
          <w:rFonts w:ascii="Times New Roman" w:hAnsi="Times New Roman" w:cs="Times New Roman"/>
          <w:sz w:val="24"/>
          <w:szCs w:val="24"/>
        </w:rPr>
        <w:t>среднего</w:t>
      </w:r>
      <w:r w:rsidR="00EF730D" w:rsidRPr="008B1382">
        <w:rPr>
          <w:rFonts w:ascii="Times New Roman" w:hAnsi="Times New Roman" w:cs="Times New Roman"/>
          <w:sz w:val="24"/>
          <w:szCs w:val="24"/>
        </w:rPr>
        <w:t xml:space="preserve"> </w:t>
      </w:r>
      <w:r w:rsidRPr="008B1382">
        <w:rPr>
          <w:rFonts w:ascii="Times New Roman" w:hAnsi="Times New Roman" w:cs="Times New Roman"/>
          <w:sz w:val="24"/>
          <w:szCs w:val="24"/>
        </w:rPr>
        <w:t>общего образования,</w:t>
      </w:r>
    </w:p>
    <w:p w:rsidR="00EF730D" w:rsidRPr="008B1382" w:rsidRDefault="00BF00E1" w:rsidP="002C30CD">
      <w:pPr>
        <w:spacing w:after="0" w:line="240" w:lineRule="auto"/>
        <w:rPr>
          <w:rFonts w:ascii="Times New Roman" w:hAnsi="Times New Roman" w:cs="Times New Roman"/>
          <w:sz w:val="24"/>
          <w:szCs w:val="24"/>
        </w:rPr>
      </w:pPr>
      <w:r w:rsidRPr="008B1382">
        <w:rPr>
          <w:rFonts w:ascii="Times New Roman" w:hAnsi="Times New Roman" w:cs="Times New Roman"/>
          <w:sz w:val="24"/>
          <w:szCs w:val="24"/>
        </w:rPr>
        <w:t>а также дополнительн</w:t>
      </w:r>
      <w:r w:rsidR="00EF730D" w:rsidRPr="008B1382">
        <w:rPr>
          <w:rFonts w:ascii="Times New Roman" w:hAnsi="Times New Roman" w:cs="Times New Roman"/>
          <w:sz w:val="24"/>
          <w:szCs w:val="24"/>
        </w:rPr>
        <w:t xml:space="preserve">ого образования </w:t>
      </w:r>
      <w:r w:rsidRPr="008B1382">
        <w:rPr>
          <w:rFonts w:ascii="Times New Roman" w:hAnsi="Times New Roman" w:cs="Times New Roman"/>
          <w:sz w:val="24"/>
          <w:szCs w:val="24"/>
        </w:rPr>
        <w:t xml:space="preserve">в </w:t>
      </w:r>
      <w:proofErr w:type="gramStart"/>
      <w:r w:rsidRPr="008B1382">
        <w:rPr>
          <w:rFonts w:ascii="Times New Roman" w:hAnsi="Times New Roman" w:cs="Times New Roman"/>
          <w:sz w:val="24"/>
          <w:szCs w:val="24"/>
        </w:rPr>
        <w:t>образовательных</w:t>
      </w:r>
      <w:proofErr w:type="gramEnd"/>
    </w:p>
    <w:p w:rsidR="00EF730D" w:rsidRPr="008B1382" w:rsidRDefault="00CF04AD" w:rsidP="002C30CD">
      <w:pPr>
        <w:spacing w:after="0" w:line="240" w:lineRule="auto"/>
        <w:rPr>
          <w:rFonts w:ascii="Times New Roman" w:hAnsi="Times New Roman" w:cs="Times New Roman"/>
          <w:sz w:val="24"/>
          <w:szCs w:val="24"/>
        </w:rPr>
      </w:pPr>
      <w:proofErr w:type="gramStart"/>
      <w:r w:rsidRPr="008B1382">
        <w:rPr>
          <w:rFonts w:ascii="Times New Roman" w:hAnsi="Times New Roman" w:cs="Times New Roman"/>
          <w:sz w:val="24"/>
          <w:szCs w:val="24"/>
        </w:rPr>
        <w:t>организаци</w:t>
      </w:r>
      <w:r w:rsidR="00BF00E1" w:rsidRPr="008B1382">
        <w:rPr>
          <w:rFonts w:ascii="Times New Roman" w:hAnsi="Times New Roman" w:cs="Times New Roman"/>
          <w:sz w:val="24"/>
          <w:szCs w:val="24"/>
        </w:rPr>
        <w:t>ях</w:t>
      </w:r>
      <w:proofErr w:type="gramEnd"/>
      <w:r w:rsidR="007C130F" w:rsidRPr="008B1382">
        <w:rPr>
          <w:rFonts w:ascii="Times New Roman" w:hAnsi="Times New Roman" w:cs="Times New Roman"/>
          <w:sz w:val="24"/>
          <w:szCs w:val="24"/>
        </w:rPr>
        <w:t>, расположенных</w:t>
      </w:r>
      <w:r w:rsidR="00EF730D" w:rsidRPr="008B1382">
        <w:rPr>
          <w:rFonts w:ascii="Times New Roman" w:hAnsi="Times New Roman" w:cs="Times New Roman"/>
          <w:sz w:val="24"/>
          <w:szCs w:val="24"/>
        </w:rPr>
        <w:t xml:space="preserve"> </w:t>
      </w:r>
      <w:r w:rsidR="007C130F" w:rsidRPr="008B1382">
        <w:rPr>
          <w:rFonts w:ascii="Times New Roman" w:hAnsi="Times New Roman" w:cs="Times New Roman"/>
          <w:sz w:val="24"/>
          <w:szCs w:val="24"/>
        </w:rPr>
        <w:t>на территории</w:t>
      </w:r>
    </w:p>
    <w:p w:rsidR="00E95143" w:rsidRPr="008B1382" w:rsidRDefault="0054291B" w:rsidP="002C30CD">
      <w:pPr>
        <w:spacing w:after="0" w:line="240" w:lineRule="auto"/>
        <w:rPr>
          <w:rFonts w:ascii="Times New Roman" w:hAnsi="Times New Roman" w:cs="Times New Roman"/>
          <w:sz w:val="24"/>
          <w:szCs w:val="24"/>
        </w:rPr>
      </w:pPr>
      <w:proofErr w:type="spellStart"/>
      <w:r w:rsidRPr="008B1382">
        <w:rPr>
          <w:rFonts w:ascii="Times New Roman" w:hAnsi="Times New Roman" w:cs="Times New Roman"/>
          <w:sz w:val="24"/>
          <w:szCs w:val="24"/>
        </w:rPr>
        <w:t>Трубчевского</w:t>
      </w:r>
      <w:proofErr w:type="spellEnd"/>
      <w:r w:rsidRPr="008B1382">
        <w:rPr>
          <w:rFonts w:ascii="Times New Roman" w:hAnsi="Times New Roman" w:cs="Times New Roman"/>
          <w:sz w:val="24"/>
          <w:szCs w:val="24"/>
        </w:rPr>
        <w:t xml:space="preserve"> муниципального района</w:t>
      </w:r>
      <w:r w:rsidR="00E95143" w:rsidRPr="008B1382">
        <w:rPr>
          <w:rFonts w:ascii="Times New Roman" w:hAnsi="Times New Roman" w:cs="Times New Roman"/>
          <w:sz w:val="24"/>
          <w:szCs w:val="24"/>
        </w:rPr>
        <w:t>»</w:t>
      </w:r>
    </w:p>
    <w:p w:rsidR="00E84152" w:rsidRPr="008B1382" w:rsidRDefault="00E84152" w:rsidP="00E84152">
      <w:pPr>
        <w:spacing w:after="0" w:line="240" w:lineRule="auto"/>
        <w:rPr>
          <w:rFonts w:ascii="Times New Roman" w:hAnsi="Times New Roman" w:cs="Times New Roman"/>
          <w:sz w:val="24"/>
          <w:szCs w:val="24"/>
        </w:rPr>
      </w:pPr>
    </w:p>
    <w:p w:rsidR="00E84152" w:rsidRPr="008B1382" w:rsidRDefault="002E546C" w:rsidP="004C18AB">
      <w:pPr>
        <w:spacing w:after="0" w:line="240" w:lineRule="auto"/>
        <w:ind w:firstLine="709"/>
        <w:jc w:val="both"/>
        <w:rPr>
          <w:rFonts w:ascii="Times New Roman" w:hAnsi="Times New Roman" w:cs="Times New Roman"/>
          <w:sz w:val="24"/>
          <w:szCs w:val="24"/>
        </w:rPr>
      </w:pPr>
      <w:r w:rsidRPr="008B1382">
        <w:rPr>
          <w:rFonts w:ascii="Times New Roman" w:hAnsi="Times New Roman" w:cs="Times New Roman"/>
          <w:sz w:val="24"/>
          <w:szCs w:val="24"/>
        </w:rPr>
        <w:t>В</w:t>
      </w:r>
      <w:r w:rsidR="00E84152" w:rsidRPr="008B1382">
        <w:rPr>
          <w:rFonts w:ascii="Times New Roman" w:hAnsi="Times New Roman" w:cs="Times New Roman"/>
          <w:sz w:val="24"/>
          <w:szCs w:val="24"/>
        </w:rPr>
        <w:t xml:space="preserve"> соответствии с Федеральным законом от </w:t>
      </w:r>
      <w:r w:rsidR="00BF7C0D" w:rsidRPr="008B1382">
        <w:rPr>
          <w:rFonts w:ascii="Times New Roman" w:hAnsi="Times New Roman" w:cs="Times New Roman"/>
          <w:sz w:val="24"/>
          <w:szCs w:val="24"/>
        </w:rPr>
        <w:t>27.07.2010г.</w:t>
      </w:r>
      <w:r w:rsidR="00E84152" w:rsidRPr="008B1382">
        <w:rPr>
          <w:rFonts w:ascii="Times New Roman" w:hAnsi="Times New Roman" w:cs="Times New Roman"/>
          <w:sz w:val="24"/>
          <w:szCs w:val="24"/>
        </w:rPr>
        <w:t xml:space="preserve"> № 210-ФЗ «Об организации предоставления государственных и муниципальных услуг»</w:t>
      </w:r>
      <w:r w:rsidRPr="008B1382">
        <w:rPr>
          <w:rFonts w:ascii="Times New Roman" w:hAnsi="Times New Roman" w:cs="Times New Roman"/>
          <w:sz w:val="24"/>
          <w:szCs w:val="24"/>
        </w:rPr>
        <w:t xml:space="preserve"> (в ред. Федерального закона от 29.12.2017 г. №479-ФЗ)</w:t>
      </w:r>
      <w:r w:rsidR="003F3E83">
        <w:rPr>
          <w:rFonts w:ascii="Times New Roman" w:hAnsi="Times New Roman" w:cs="Times New Roman"/>
          <w:sz w:val="24"/>
          <w:szCs w:val="24"/>
        </w:rPr>
        <w:t xml:space="preserve">, </w:t>
      </w:r>
      <w:r w:rsidR="003F3E83" w:rsidRPr="006158C4">
        <w:rPr>
          <w:rFonts w:ascii="Times New Roman" w:hAnsi="Times New Roman" w:cs="Times New Roman"/>
          <w:sz w:val="24"/>
          <w:szCs w:val="24"/>
        </w:rPr>
        <w:t xml:space="preserve">постановлением администрации </w:t>
      </w:r>
      <w:proofErr w:type="spellStart"/>
      <w:r w:rsidR="003F3E83" w:rsidRPr="006158C4">
        <w:rPr>
          <w:rFonts w:ascii="Times New Roman" w:hAnsi="Times New Roman" w:cs="Times New Roman"/>
          <w:sz w:val="24"/>
          <w:szCs w:val="24"/>
        </w:rPr>
        <w:t>Трубчевского</w:t>
      </w:r>
      <w:proofErr w:type="spellEnd"/>
      <w:r w:rsidR="003F3E83" w:rsidRPr="006158C4">
        <w:rPr>
          <w:rFonts w:ascii="Times New Roman" w:hAnsi="Times New Roman" w:cs="Times New Roman"/>
          <w:sz w:val="24"/>
          <w:szCs w:val="24"/>
        </w:rPr>
        <w:t xml:space="preserve"> муниципального района</w:t>
      </w:r>
      <w:r w:rsidR="003F3E83">
        <w:rPr>
          <w:rFonts w:ascii="Times New Roman" w:hAnsi="Times New Roman" w:cs="Times New Roman"/>
          <w:sz w:val="24"/>
          <w:szCs w:val="24"/>
        </w:rPr>
        <w:t xml:space="preserve"> </w:t>
      </w:r>
      <w:r w:rsidR="008B1382" w:rsidRPr="008B1382">
        <w:rPr>
          <w:rFonts w:ascii="Times New Roman" w:hAnsi="Times New Roman" w:cs="Times New Roman"/>
          <w:sz w:val="24"/>
          <w:szCs w:val="24"/>
        </w:rPr>
        <w:t>от 31.08.2018г. № 651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E84152" w:rsidRPr="008B1382" w:rsidRDefault="00E84152" w:rsidP="004C18AB">
      <w:pPr>
        <w:spacing w:after="0" w:line="240" w:lineRule="auto"/>
        <w:ind w:firstLine="709"/>
        <w:rPr>
          <w:rFonts w:ascii="Times New Roman" w:hAnsi="Times New Roman" w:cs="Times New Roman"/>
          <w:sz w:val="24"/>
          <w:szCs w:val="24"/>
          <w:lang w:eastAsia="ru-RU"/>
        </w:rPr>
      </w:pPr>
      <w:r w:rsidRPr="008B1382">
        <w:rPr>
          <w:rFonts w:ascii="Times New Roman" w:hAnsi="Times New Roman" w:cs="Times New Roman"/>
          <w:sz w:val="24"/>
          <w:szCs w:val="24"/>
          <w:lang w:eastAsia="ru-RU"/>
        </w:rPr>
        <w:t>ПОСТАНОВЛЯЮ:</w:t>
      </w:r>
    </w:p>
    <w:p w:rsidR="00B46A9E" w:rsidRPr="008B1382" w:rsidRDefault="00E84152" w:rsidP="002C30CD">
      <w:pPr>
        <w:pStyle w:val="a3"/>
        <w:numPr>
          <w:ilvl w:val="0"/>
          <w:numId w:val="9"/>
        </w:numPr>
        <w:tabs>
          <w:tab w:val="left" w:pos="0"/>
        </w:tabs>
        <w:spacing w:after="0" w:line="240" w:lineRule="auto"/>
        <w:ind w:left="0" w:firstLine="709"/>
        <w:jc w:val="both"/>
        <w:rPr>
          <w:rFonts w:ascii="Times New Roman" w:hAnsi="Times New Roman" w:cs="Times New Roman"/>
          <w:sz w:val="24"/>
          <w:szCs w:val="24"/>
        </w:rPr>
      </w:pPr>
      <w:r w:rsidRPr="008B1382">
        <w:rPr>
          <w:rFonts w:ascii="Times New Roman" w:hAnsi="Times New Roman" w:cs="Times New Roman"/>
          <w:sz w:val="24"/>
          <w:szCs w:val="24"/>
        </w:rPr>
        <w:t>Внести</w:t>
      </w:r>
      <w:r w:rsidR="008B1382" w:rsidRPr="008B1382">
        <w:rPr>
          <w:rFonts w:ascii="Times New Roman" w:hAnsi="Times New Roman" w:cs="Times New Roman"/>
          <w:sz w:val="24"/>
          <w:szCs w:val="24"/>
        </w:rPr>
        <w:t xml:space="preserve"> </w:t>
      </w:r>
      <w:r w:rsidRPr="008B1382">
        <w:rPr>
          <w:rFonts w:ascii="Times New Roman" w:hAnsi="Times New Roman" w:cs="Times New Roman"/>
          <w:sz w:val="24"/>
          <w:szCs w:val="24"/>
        </w:rPr>
        <w:t xml:space="preserve">в </w:t>
      </w:r>
      <w:r w:rsidR="008B1382" w:rsidRPr="008B1382">
        <w:rPr>
          <w:rFonts w:ascii="Times New Roman" w:hAnsi="Times New Roman" w:cs="Times New Roman"/>
          <w:sz w:val="24"/>
          <w:szCs w:val="24"/>
        </w:rPr>
        <w:t>административный</w:t>
      </w:r>
      <w:r w:rsidR="00BF7C0D" w:rsidRPr="008B1382">
        <w:rPr>
          <w:rFonts w:ascii="Times New Roman" w:hAnsi="Times New Roman" w:cs="Times New Roman"/>
          <w:sz w:val="24"/>
          <w:szCs w:val="24"/>
        </w:rPr>
        <w:t xml:space="preserve"> регламент</w:t>
      </w:r>
      <w:r w:rsidR="008B1382" w:rsidRPr="008B1382">
        <w:rPr>
          <w:rFonts w:ascii="Times New Roman" w:hAnsi="Times New Roman" w:cs="Times New Roman"/>
          <w:sz w:val="24"/>
          <w:szCs w:val="24"/>
        </w:rPr>
        <w:t xml:space="preserve"> </w:t>
      </w:r>
      <w:r w:rsidR="00BF7C0D" w:rsidRPr="008B1382">
        <w:rPr>
          <w:rFonts w:ascii="Times New Roman" w:hAnsi="Times New Roman" w:cs="Times New Roman"/>
          <w:sz w:val="24"/>
          <w:szCs w:val="24"/>
        </w:rPr>
        <w:t xml:space="preserve">администрации </w:t>
      </w:r>
      <w:proofErr w:type="spellStart"/>
      <w:r w:rsidR="00BF7C0D" w:rsidRPr="008B1382">
        <w:rPr>
          <w:rFonts w:ascii="Times New Roman" w:hAnsi="Times New Roman" w:cs="Times New Roman"/>
          <w:sz w:val="24"/>
          <w:szCs w:val="24"/>
        </w:rPr>
        <w:t>Трубчевского</w:t>
      </w:r>
      <w:proofErr w:type="spellEnd"/>
      <w:r w:rsidR="00BF7C0D" w:rsidRPr="008B1382">
        <w:rPr>
          <w:rFonts w:ascii="Times New Roman" w:hAnsi="Times New Roman" w:cs="Times New Roman"/>
          <w:sz w:val="24"/>
          <w:szCs w:val="24"/>
        </w:rPr>
        <w:t xml:space="preserve"> муниципального района</w:t>
      </w:r>
      <w:r w:rsidR="003F527D" w:rsidRPr="008B1382">
        <w:rPr>
          <w:rFonts w:ascii="Times New Roman" w:hAnsi="Times New Roman" w:cs="Times New Roman"/>
          <w:sz w:val="24"/>
          <w:szCs w:val="24"/>
        </w:rPr>
        <w:t xml:space="preserve"> </w:t>
      </w:r>
      <w:r w:rsidR="00DC6867" w:rsidRPr="008B1382">
        <w:rPr>
          <w:rFonts w:ascii="Times New Roman" w:hAnsi="Times New Roman" w:cs="Times New Roman"/>
          <w:sz w:val="24"/>
          <w:szCs w:val="24"/>
        </w:rPr>
        <w:t xml:space="preserve"> по предоставлению муниципальной услуги </w:t>
      </w:r>
      <w:r w:rsidR="00BF7C0D" w:rsidRPr="008B1382">
        <w:rPr>
          <w:rFonts w:ascii="Times New Roman" w:hAnsi="Times New Roman" w:cs="Times New Roman"/>
          <w:sz w:val="24"/>
          <w:szCs w:val="24"/>
        </w:rPr>
        <w:t>«</w:t>
      </w:r>
      <w:r w:rsidR="00DC6867" w:rsidRPr="008B1382">
        <w:rPr>
          <w:rFonts w:ascii="Times New Roman" w:hAnsi="Times New Roman" w:cs="Times New Roman"/>
          <w:sz w:val="24"/>
          <w:szCs w:val="24"/>
        </w:rPr>
        <w:t>Предоставление информации</w:t>
      </w:r>
      <w:r w:rsidR="007C130F" w:rsidRPr="008B1382">
        <w:rPr>
          <w:rFonts w:ascii="Times New Roman" w:hAnsi="Times New Roman" w:cs="Times New Roman"/>
          <w:sz w:val="24"/>
          <w:szCs w:val="24"/>
        </w:rPr>
        <w:t xml:space="preserve"> </w:t>
      </w:r>
      <w:r w:rsidR="00EF730D" w:rsidRPr="008B1382">
        <w:rPr>
          <w:rFonts w:ascii="Times New Roman" w:hAnsi="Times New Roman" w:cs="Times New Roman"/>
          <w:sz w:val="24"/>
          <w:szCs w:val="24"/>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w:t>
      </w:r>
      <w:r w:rsidR="00526087" w:rsidRPr="008B1382">
        <w:rPr>
          <w:rFonts w:ascii="Times New Roman" w:hAnsi="Times New Roman" w:cs="Times New Roman"/>
          <w:sz w:val="24"/>
          <w:szCs w:val="24"/>
        </w:rPr>
        <w:t xml:space="preserve">в образовательных организациях, расположенных на территории </w:t>
      </w:r>
      <w:proofErr w:type="spellStart"/>
      <w:r w:rsidR="00526087" w:rsidRPr="008B1382">
        <w:rPr>
          <w:rFonts w:ascii="Times New Roman" w:hAnsi="Times New Roman" w:cs="Times New Roman"/>
          <w:sz w:val="24"/>
          <w:szCs w:val="24"/>
        </w:rPr>
        <w:t>Трубчевского</w:t>
      </w:r>
      <w:proofErr w:type="spellEnd"/>
      <w:r w:rsidR="00526087" w:rsidRPr="008B1382">
        <w:rPr>
          <w:rFonts w:ascii="Times New Roman" w:hAnsi="Times New Roman" w:cs="Times New Roman"/>
          <w:sz w:val="24"/>
          <w:szCs w:val="24"/>
        </w:rPr>
        <w:t xml:space="preserve"> муниципального района</w:t>
      </w:r>
      <w:r w:rsidR="00BF7C0D" w:rsidRPr="008B1382">
        <w:rPr>
          <w:rFonts w:ascii="Times New Roman" w:hAnsi="Times New Roman" w:cs="Times New Roman"/>
          <w:sz w:val="24"/>
          <w:szCs w:val="24"/>
        </w:rPr>
        <w:t xml:space="preserve">», </w:t>
      </w:r>
      <w:r w:rsidR="008B1382" w:rsidRPr="008B1382">
        <w:rPr>
          <w:rStyle w:val="3"/>
          <w:rFonts w:ascii="Times New Roman" w:hAnsi="Times New Roman" w:cs="Times New Roman"/>
          <w:b w:val="0"/>
          <w:bCs w:val="0"/>
          <w:sz w:val="24"/>
          <w:szCs w:val="24"/>
        </w:rPr>
        <w:t>утверждённый</w:t>
      </w:r>
      <w:r w:rsidR="00526087" w:rsidRPr="008B1382">
        <w:rPr>
          <w:rStyle w:val="3"/>
          <w:rFonts w:ascii="Times New Roman" w:hAnsi="Times New Roman" w:cs="Times New Roman"/>
          <w:b w:val="0"/>
          <w:bCs w:val="0"/>
          <w:sz w:val="24"/>
          <w:szCs w:val="24"/>
        </w:rPr>
        <w:t xml:space="preserve"> постановлением администрации </w:t>
      </w:r>
      <w:proofErr w:type="spellStart"/>
      <w:r w:rsidRPr="008B1382">
        <w:rPr>
          <w:rStyle w:val="3"/>
          <w:rFonts w:ascii="Times New Roman" w:hAnsi="Times New Roman" w:cs="Times New Roman"/>
          <w:b w:val="0"/>
          <w:bCs w:val="0"/>
          <w:sz w:val="24"/>
          <w:szCs w:val="24"/>
        </w:rPr>
        <w:t>Трубчевского</w:t>
      </w:r>
      <w:proofErr w:type="spellEnd"/>
      <w:r w:rsidRPr="008B1382">
        <w:rPr>
          <w:rStyle w:val="3"/>
          <w:rFonts w:ascii="Times New Roman" w:hAnsi="Times New Roman" w:cs="Times New Roman"/>
          <w:b w:val="0"/>
          <w:bCs w:val="0"/>
          <w:sz w:val="24"/>
          <w:szCs w:val="24"/>
        </w:rPr>
        <w:t xml:space="preserve"> муниципального района от </w:t>
      </w:r>
      <w:r w:rsidR="00EF730D" w:rsidRPr="008B1382">
        <w:rPr>
          <w:rStyle w:val="3"/>
          <w:rFonts w:ascii="Times New Roman" w:hAnsi="Times New Roman" w:cs="Times New Roman"/>
          <w:b w:val="0"/>
          <w:bCs w:val="0"/>
          <w:sz w:val="24"/>
          <w:szCs w:val="24"/>
        </w:rPr>
        <w:t>11</w:t>
      </w:r>
      <w:r w:rsidR="002C30CD" w:rsidRPr="008B1382">
        <w:rPr>
          <w:rStyle w:val="3"/>
          <w:rFonts w:ascii="Times New Roman" w:hAnsi="Times New Roman" w:cs="Times New Roman"/>
          <w:b w:val="0"/>
          <w:bCs w:val="0"/>
          <w:sz w:val="24"/>
          <w:szCs w:val="24"/>
        </w:rPr>
        <w:t>.</w:t>
      </w:r>
      <w:r w:rsidR="00A10803" w:rsidRPr="008B1382">
        <w:rPr>
          <w:rStyle w:val="3"/>
          <w:rFonts w:ascii="Times New Roman" w:hAnsi="Times New Roman" w:cs="Times New Roman"/>
          <w:b w:val="0"/>
          <w:bCs w:val="0"/>
          <w:sz w:val="24"/>
          <w:szCs w:val="24"/>
        </w:rPr>
        <w:t>0</w:t>
      </w:r>
      <w:r w:rsidR="00EF730D" w:rsidRPr="008B1382">
        <w:rPr>
          <w:rStyle w:val="3"/>
          <w:rFonts w:ascii="Times New Roman" w:hAnsi="Times New Roman" w:cs="Times New Roman"/>
          <w:b w:val="0"/>
          <w:bCs w:val="0"/>
          <w:sz w:val="24"/>
          <w:szCs w:val="24"/>
        </w:rPr>
        <w:t>9</w:t>
      </w:r>
      <w:r w:rsidR="002C30CD" w:rsidRPr="008B1382">
        <w:rPr>
          <w:rStyle w:val="3"/>
          <w:rFonts w:ascii="Times New Roman" w:hAnsi="Times New Roman" w:cs="Times New Roman"/>
          <w:b w:val="0"/>
          <w:bCs w:val="0"/>
          <w:sz w:val="24"/>
          <w:szCs w:val="24"/>
        </w:rPr>
        <w:t>.201</w:t>
      </w:r>
      <w:r w:rsidR="00EF730D" w:rsidRPr="008B1382">
        <w:rPr>
          <w:rStyle w:val="3"/>
          <w:rFonts w:ascii="Times New Roman" w:hAnsi="Times New Roman" w:cs="Times New Roman"/>
          <w:b w:val="0"/>
          <w:bCs w:val="0"/>
          <w:sz w:val="24"/>
          <w:szCs w:val="24"/>
        </w:rPr>
        <w:t>4</w:t>
      </w:r>
      <w:r w:rsidR="002C30CD" w:rsidRPr="008B1382">
        <w:rPr>
          <w:rStyle w:val="3"/>
          <w:rFonts w:ascii="Times New Roman" w:hAnsi="Times New Roman" w:cs="Times New Roman"/>
          <w:b w:val="0"/>
          <w:bCs w:val="0"/>
          <w:sz w:val="24"/>
          <w:szCs w:val="24"/>
        </w:rPr>
        <w:t xml:space="preserve">г. № </w:t>
      </w:r>
      <w:r w:rsidR="00EF730D" w:rsidRPr="008B1382">
        <w:rPr>
          <w:rStyle w:val="3"/>
          <w:rFonts w:ascii="Times New Roman" w:hAnsi="Times New Roman" w:cs="Times New Roman"/>
          <w:b w:val="0"/>
          <w:bCs w:val="0"/>
          <w:sz w:val="24"/>
          <w:szCs w:val="24"/>
        </w:rPr>
        <w:t>620</w:t>
      </w:r>
      <w:r w:rsidR="0054291B" w:rsidRPr="008B1382">
        <w:rPr>
          <w:rStyle w:val="3"/>
          <w:rFonts w:ascii="Times New Roman" w:hAnsi="Times New Roman" w:cs="Times New Roman"/>
          <w:b w:val="0"/>
          <w:bCs w:val="0"/>
          <w:sz w:val="24"/>
          <w:szCs w:val="24"/>
        </w:rPr>
        <w:t xml:space="preserve"> </w:t>
      </w:r>
      <w:r w:rsidR="00BF7C0D" w:rsidRPr="008B1382">
        <w:rPr>
          <w:rStyle w:val="3"/>
          <w:rFonts w:ascii="Times New Roman" w:hAnsi="Times New Roman" w:cs="Times New Roman"/>
          <w:b w:val="0"/>
          <w:bCs w:val="0"/>
          <w:sz w:val="24"/>
          <w:szCs w:val="24"/>
        </w:rPr>
        <w:t xml:space="preserve"> (далее  - Регламент)</w:t>
      </w:r>
      <w:r w:rsidR="008B1382" w:rsidRPr="008B1382">
        <w:rPr>
          <w:rStyle w:val="3"/>
          <w:rFonts w:ascii="Times New Roman" w:hAnsi="Times New Roman" w:cs="Times New Roman"/>
          <w:b w:val="0"/>
          <w:bCs w:val="0"/>
          <w:sz w:val="24"/>
          <w:szCs w:val="24"/>
        </w:rPr>
        <w:t xml:space="preserve"> следующее изменение</w:t>
      </w:r>
      <w:r w:rsidR="00B46A9E" w:rsidRPr="008B1382">
        <w:rPr>
          <w:rFonts w:ascii="Times New Roman" w:hAnsi="Times New Roman" w:cs="Times New Roman"/>
          <w:sz w:val="24"/>
          <w:szCs w:val="24"/>
          <w:lang w:eastAsia="ru-RU"/>
        </w:rPr>
        <w:t>:</w:t>
      </w:r>
    </w:p>
    <w:p w:rsidR="005D3E15" w:rsidRPr="008B1382" w:rsidRDefault="008B1382" w:rsidP="005D3E15">
      <w:pPr>
        <w:pStyle w:val="a3"/>
        <w:tabs>
          <w:tab w:val="left" w:pos="0"/>
        </w:tabs>
        <w:spacing w:after="0" w:line="240" w:lineRule="auto"/>
        <w:ind w:left="709"/>
        <w:jc w:val="both"/>
        <w:rPr>
          <w:rFonts w:ascii="Times New Roman" w:hAnsi="Times New Roman" w:cs="Times New Roman"/>
          <w:sz w:val="24"/>
          <w:szCs w:val="24"/>
        </w:rPr>
      </w:pPr>
      <w:r w:rsidRPr="008B1382">
        <w:rPr>
          <w:rFonts w:ascii="Times New Roman" w:hAnsi="Times New Roman" w:cs="Times New Roman"/>
          <w:sz w:val="24"/>
          <w:szCs w:val="24"/>
        </w:rPr>
        <w:t>Раздел 5 Регламента изложить в прилагаемой редакции.</w:t>
      </w:r>
    </w:p>
    <w:p w:rsidR="000B1885" w:rsidRPr="008B1382" w:rsidRDefault="00BF7C0D" w:rsidP="000B1885">
      <w:pPr>
        <w:autoSpaceDE w:val="0"/>
        <w:autoSpaceDN w:val="0"/>
        <w:adjustRightInd w:val="0"/>
        <w:spacing w:after="0" w:line="240" w:lineRule="auto"/>
        <w:ind w:firstLine="709"/>
        <w:jc w:val="both"/>
        <w:rPr>
          <w:rFonts w:ascii="Times New Roman" w:hAnsi="Times New Roman" w:cs="Times New Roman"/>
          <w:sz w:val="24"/>
          <w:szCs w:val="24"/>
        </w:rPr>
      </w:pPr>
      <w:r w:rsidRPr="008B1382">
        <w:rPr>
          <w:rFonts w:ascii="Times New Roman" w:hAnsi="Times New Roman" w:cs="Times New Roman"/>
          <w:sz w:val="24"/>
          <w:szCs w:val="24"/>
        </w:rPr>
        <w:t>2</w:t>
      </w:r>
      <w:r w:rsidR="00E84152" w:rsidRPr="008B1382">
        <w:rPr>
          <w:rFonts w:ascii="Times New Roman" w:hAnsi="Times New Roman" w:cs="Times New Roman"/>
          <w:sz w:val="24"/>
          <w:szCs w:val="24"/>
        </w:rPr>
        <w:t>.</w:t>
      </w:r>
      <w:r w:rsidRPr="008B1382">
        <w:rPr>
          <w:rFonts w:ascii="Times New Roman" w:hAnsi="Times New Roman" w:cs="Times New Roman"/>
          <w:sz w:val="24"/>
          <w:szCs w:val="24"/>
        </w:rPr>
        <w:t xml:space="preserve"> </w:t>
      </w:r>
      <w:r w:rsidR="00E84152" w:rsidRPr="008B1382">
        <w:rPr>
          <w:rFonts w:ascii="Times New Roman" w:hAnsi="Times New Roman" w:cs="Times New Roman"/>
          <w:sz w:val="24"/>
          <w:szCs w:val="24"/>
        </w:rPr>
        <w:t xml:space="preserve">Настоящее постановление направить в отдел </w:t>
      </w:r>
      <w:r w:rsidR="00994F2F" w:rsidRPr="008B1382">
        <w:rPr>
          <w:rFonts w:ascii="Times New Roman" w:hAnsi="Times New Roman" w:cs="Times New Roman"/>
          <w:sz w:val="24"/>
          <w:szCs w:val="24"/>
        </w:rPr>
        <w:t xml:space="preserve">образования, </w:t>
      </w:r>
      <w:r w:rsidR="00E84152" w:rsidRPr="008B1382">
        <w:rPr>
          <w:rFonts w:ascii="Times New Roman" w:hAnsi="Times New Roman" w:cs="Times New Roman"/>
          <w:sz w:val="24"/>
          <w:szCs w:val="24"/>
        </w:rPr>
        <w:t xml:space="preserve">организационно-правовой отдел администрации </w:t>
      </w:r>
      <w:proofErr w:type="spellStart"/>
      <w:r w:rsidR="00E84152" w:rsidRPr="008B1382">
        <w:rPr>
          <w:rFonts w:ascii="Times New Roman" w:hAnsi="Times New Roman" w:cs="Times New Roman"/>
          <w:sz w:val="24"/>
          <w:szCs w:val="24"/>
        </w:rPr>
        <w:t>Трубчевского</w:t>
      </w:r>
      <w:proofErr w:type="spellEnd"/>
      <w:r w:rsidRPr="008B1382">
        <w:rPr>
          <w:rFonts w:ascii="Times New Roman" w:hAnsi="Times New Roman" w:cs="Times New Roman"/>
          <w:sz w:val="24"/>
          <w:szCs w:val="24"/>
        </w:rPr>
        <w:t xml:space="preserve"> муниципального района</w:t>
      </w:r>
      <w:r w:rsidR="001A311D" w:rsidRPr="008B1382">
        <w:rPr>
          <w:rFonts w:ascii="Times New Roman" w:hAnsi="Times New Roman" w:cs="Times New Roman"/>
          <w:sz w:val="24"/>
          <w:szCs w:val="24"/>
        </w:rPr>
        <w:t>.</w:t>
      </w:r>
    </w:p>
    <w:p w:rsidR="000B1885" w:rsidRPr="008B1382" w:rsidRDefault="00BF7C0D" w:rsidP="000B1885">
      <w:pPr>
        <w:autoSpaceDE w:val="0"/>
        <w:autoSpaceDN w:val="0"/>
        <w:adjustRightInd w:val="0"/>
        <w:spacing w:after="0" w:line="240" w:lineRule="auto"/>
        <w:ind w:firstLine="709"/>
        <w:jc w:val="both"/>
        <w:rPr>
          <w:rStyle w:val="a5"/>
          <w:sz w:val="24"/>
        </w:rPr>
      </w:pPr>
      <w:r w:rsidRPr="008B1382">
        <w:rPr>
          <w:rFonts w:ascii="Times New Roman" w:hAnsi="Times New Roman" w:cs="Times New Roman"/>
          <w:sz w:val="24"/>
          <w:szCs w:val="24"/>
        </w:rPr>
        <w:t>3</w:t>
      </w:r>
      <w:r w:rsidR="000B1885" w:rsidRPr="008B1382">
        <w:rPr>
          <w:rFonts w:ascii="Times New Roman" w:hAnsi="Times New Roman" w:cs="Times New Roman"/>
          <w:sz w:val="24"/>
          <w:szCs w:val="24"/>
        </w:rPr>
        <w:t xml:space="preserve">. Настоящее постановление опубликовать в Информационном бюллетене </w:t>
      </w:r>
      <w:proofErr w:type="spellStart"/>
      <w:r w:rsidR="000B1885" w:rsidRPr="008B1382">
        <w:rPr>
          <w:rFonts w:ascii="Times New Roman" w:hAnsi="Times New Roman" w:cs="Times New Roman"/>
          <w:sz w:val="24"/>
          <w:szCs w:val="24"/>
        </w:rPr>
        <w:t>Трубчевского</w:t>
      </w:r>
      <w:proofErr w:type="spellEnd"/>
      <w:r w:rsidR="000B1885" w:rsidRPr="008B1382">
        <w:rPr>
          <w:rFonts w:ascii="Times New Roman" w:hAnsi="Times New Roman" w:cs="Times New Roman"/>
          <w:sz w:val="24"/>
          <w:szCs w:val="24"/>
        </w:rPr>
        <w:t xml:space="preserve"> муниципального ра</w:t>
      </w:r>
      <w:r w:rsidR="00994F2F" w:rsidRPr="008B1382">
        <w:rPr>
          <w:rFonts w:ascii="Times New Roman" w:hAnsi="Times New Roman" w:cs="Times New Roman"/>
          <w:sz w:val="24"/>
          <w:szCs w:val="24"/>
        </w:rPr>
        <w:t>йона и разместить на официальных сайтах</w:t>
      </w:r>
      <w:r w:rsidR="000B1885" w:rsidRPr="008B1382">
        <w:rPr>
          <w:rFonts w:ascii="Times New Roman" w:hAnsi="Times New Roman" w:cs="Times New Roman"/>
          <w:sz w:val="24"/>
          <w:szCs w:val="24"/>
        </w:rPr>
        <w:t xml:space="preserve"> администрации </w:t>
      </w:r>
      <w:proofErr w:type="spellStart"/>
      <w:r w:rsidR="000B1885" w:rsidRPr="008B1382">
        <w:rPr>
          <w:rFonts w:ascii="Times New Roman" w:hAnsi="Times New Roman" w:cs="Times New Roman"/>
          <w:sz w:val="24"/>
          <w:szCs w:val="24"/>
        </w:rPr>
        <w:t>Труб</w:t>
      </w:r>
      <w:r w:rsidRPr="008B1382">
        <w:rPr>
          <w:rFonts w:ascii="Times New Roman" w:hAnsi="Times New Roman" w:cs="Times New Roman"/>
          <w:sz w:val="24"/>
          <w:szCs w:val="24"/>
        </w:rPr>
        <w:t>чевского</w:t>
      </w:r>
      <w:proofErr w:type="spellEnd"/>
      <w:r w:rsidRPr="008B1382">
        <w:rPr>
          <w:rFonts w:ascii="Times New Roman" w:hAnsi="Times New Roman" w:cs="Times New Roman"/>
          <w:sz w:val="24"/>
          <w:szCs w:val="24"/>
        </w:rPr>
        <w:t xml:space="preserve"> муниципального района</w:t>
      </w:r>
      <w:r w:rsidR="00994F2F" w:rsidRPr="008B1382">
        <w:rPr>
          <w:rFonts w:ascii="Times New Roman" w:hAnsi="Times New Roman" w:cs="Times New Roman"/>
          <w:sz w:val="24"/>
          <w:szCs w:val="24"/>
        </w:rPr>
        <w:t xml:space="preserve">, отдела образования администрации </w:t>
      </w:r>
      <w:proofErr w:type="spellStart"/>
      <w:r w:rsidR="00994F2F" w:rsidRPr="008B1382">
        <w:rPr>
          <w:rFonts w:ascii="Times New Roman" w:hAnsi="Times New Roman" w:cs="Times New Roman"/>
          <w:sz w:val="24"/>
          <w:szCs w:val="24"/>
        </w:rPr>
        <w:t>Трубчевского</w:t>
      </w:r>
      <w:proofErr w:type="spellEnd"/>
      <w:r w:rsidR="00994F2F" w:rsidRPr="008B1382">
        <w:rPr>
          <w:rFonts w:ascii="Times New Roman" w:hAnsi="Times New Roman" w:cs="Times New Roman"/>
          <w:sz w:val="24"/>
          <w:szCs w:val="24"/>
        </w:rPr>
        <w:t xml:space="preserve"> муниципального района, образовательных организаций </w:t>
      </w:r>
      <w:proofErr w:type="spellStart"/>
      <w:r w:rsidR="00994F2F" w:rsidRPr="008B1382">
        <w:rPr>
          <w:rFonts w:ascii="Times New Roman" w:hAnsi="Times New Roman" w:cs="Times New Roman"/>
          <w:sz w:val="24"/>
          <w:szCs w:val="24"/>
        </w:rPr>
        <w:t>Трубчевского</w:t>
      </w:r>
      <w:proofErr w:type="spellEnd"/>
      <w:r w:rsidR="00994F2F" w:rsidRPr="008B1382">
        <w:rPr>
          <w:rFonts w:ascii="Times New Roman" w:hAnsi="Times New Roman" w:cs="Times New Roman"/>
          <w:sz w:val="24"/>
          <w:szCs w:val="24"/>
        </w:rPr>
        <w:t xml:space="preserve"> муниципального района </w:t>
      </w:r>
      <w:r w:rsidR="000B1885" w:rsidRPr="008B1382">
        <w:rPr>
          <w:rFonts w:ascii="Times New Roman" w:hAnsi="Times New Roman" w:cs="Times New Roman"/>
          <w:sz w:val="24"/>
          <w:szCs w:val="24"/>
        </w:rPr>
        <w:t>в сети Интернет</w:t>
      </w:r>
      <w:r w:rsidR="000B1885" w:rsidRPr="008B1382">
        <w:rPr>
          <w:rStyle w:val="a5"/>
          <w:sz w:val="24"/>
        </w:rPr>
        <w:t>.</w:t>
      </w:r>
    </w:p>
    <w:p w:rsidR="000B1885" w:rsidRPr="008B1382" w:rsidRDefault="00BF7C0D" w:rsidP="000B1885">
      <w:pPr>
        <w:autoSpaceDE w:val="0"/>
        <w:autoSpaceDN w:val="0"/>
        <w:adjustRightInd w:val="0"/>
        <w:spacing w:after="0" w:line="240" w:lineRule="auto"/>
        <w:ind w:firstLine="709"/>
        <w:jc w:val="both"/>
        <w:rPr>
          <w:rFonts w:ascii="Times New Roman" w:hAnsi="Times New Roman" w:cs="Times New Roman"/>
          <w:sz w:val="24"/>
          <w:szCs w:val="24"/>
        </w:rPr>
      </w:pPr>
      <w:r w:rsidRPr="008B1382">
        <w:rPr>
          <w:rFonts w:ascii="Times New Roman" w:hAnsi="Times New Roman" w:cs="Times New Roman"/>
          <w:sz w:val="24"/>
          <w:szCs w:val="24"/>
        </w:rPr>
        <w:t>4</w:t>
      </w:r>
      <w:r w:rsidR="000B1885" w:rsidRPr="008B1382">
        <w:rPr>
          <w:rFonts w:ascii="Times New Roman" w:hAnsi="Times New Roman" w:cs="Times New Roman"/>
          <w:sz w:val="24"/>
          <w:szCs w:val="24"/>
        </w:rPr>
        <w:t xml:space="preserve">. </w:t>
      </w:r>
      <w:proofErr w:type="gramStart"/>
      <w:r w:rsidR="000B1885" w:rsidRPr="008B1382">
        <w:rPr>
          <w:rFonts w:ascii="Times New Roman" w:hAnsi="Times New Roman" w:cs="Times New Roman"/>
          <w:sz w:val="24"/>
          <w:szCs w:val="24"/>
        </w:rPr>
        <w:t>Контроль за</w:t>
      </w:r>
      <w:proofErr w:type="gramEnd"/>
      <w:r w:rsidR="000B1885" w:rsidRPr="008B1382">
        <w:rPr>
          <w:rFonts w:ascii="Times New Roman" w:hAnsi="Times New Roman" w:cs="Times New Roman"/>
          <w:sz w:val="24"/>
          <w:szCs w:val="24"/>
        </w:rPr>
        <w:t xml:space="preserve"> исполнением настоящего постановления возложить на </w:t>
      </w:r>
      <w:r w:rsidRPr="008B1382">
        <w:rPr>
          <w:rFonts w:ascii="Times New Roman" w:hAnsi="Times New Roman" w:cs="Times New Roman"/>
          <w:sz w:val="24"/>
          <w:szCs w:val="24"/>
        </w:rPr>
        <w:t xml:space="preserve">заместителя главы </w:t>
      </w:r>
      <w:r w:rsidR="000B1885" w:rsidRPr="008B1382">
        <w:rPr>
          <w:rFonts w:ascii="Times New Roman" w:hAnsi="Times New Roman" w:cs="Times New Roman"/>
          <w:sz w:val="24"/>
          <w:szCs w:val="24"/>
        </w:rPr>
        <w:t xml:space="preserve">администрации </w:t>
      </w:r>
      <w:proofErr w:type="spellStart"/>
      <w:r w:rsidR="000B1885" w:rsidRPr="008B1382">
        <w:rPr>
          <w:rFonts w:ascii="Times New Roman" w:hAnsi="Times New Roman" w:cs="Times New Roman"/>
          <w:sz w:val="24"/>
          <w:szCs w:val="24"/>
        </w:rPr>
        <w:t>Трубчевского</w:t>
      </w:r>
      <w:proofErr w:type="spellEnd"/>
      <w:r w:rsidR="000B1885" w:rsidRPr="008B1382">
        <w:rPr>
          <w:rFonts w:ascii="Times New Roman" w:hAnsi="Times New Roman" w:cs="Times New Roman"/>
          <w:sz w:val="24"/>
          <w:szCs w:val="24"/>
        </w:rPr>
        <w:t xml:space="preserve"> муниципального района </w:t>
      </w:r>
      <w:proofErr w:type="spellStart"/>
      <w:r w:rsidR="00994F2F" w:rsidRPr="008B1382">
        <w:rPr>
          <w:rFonts w:ascii="Times New Roman" w:hAnsi="Times New Roman" w:cs="Times New Roman"/>
          <w:sz w:val="24"/>
          <w:szCs w:val="24"/>
        </w:rPr>
        <w:t>Тубол</w:t>
      </w:r>
      <w:proofErr w:type="spellEnd"/>
      <w:r w:rsidR="00994F2F" w:rsidRPr="008B1382">
        <w:rPr>
          <w:rFonts w:ascii="Times New Roman" w:hAnsi="Times New Roman" w:cs="Times New Roman"/>
          <w:sz w:val="24"/>
          <w:szCs w:val="24"/>
        </w:rPr>
        <w:t xml:space="preserve"> С.Н</w:t>
      </w:r>
      <w:r w:rsidR="000B1885" w:rsidRPr="008B1382">
        <w:rPr>
          <w:rFonts w:ascii="Times New Roman" w:hAnsi="Times New Roman" w:cs="Times New Roman"/>
          <w:sz w:val="24"/>
          <w:szCs w:val="24"/>
        </w:rPr>
        <w:t>.</w:t>
      </w:r>
    </w:p>
    <w:p w:rsidR="001A311D" w:rsidRPr="00755DCC" w:rsidRDefault="001A311D" w:rsidP="00E84152">
      <w:pPr>
        <w:spacing w:after="0" w:line="240" w:lineRule="auto"/>
        <w:rPr>
          <w:rFonts w:ascii="Times New Roman" w:hAnsi="Times New Roman" w:cs="Times New Roman"/>
          <w:b/>
          <w:sz w:val="26"/>
          <w:szCs w:val="26"/>
        </w:rPr>
      </w:pPr>
    </w:p>
    <w:p w:rsidR="00B75D16" w:rsidRPr="003B5B76" w:rsidRDefault="00B75D16" w:rsidP="00B75D16">
      <w:pPr>
        <w:spacing w:after="0" w:line="240" w:lineRule="auto"/>
        <w:rPr>
          <w:rFonts w:ascii="Times New Roman" w:hAnsi="Times New Roman" w:cs="Times New Roman"/>
          <w:b/>
          <w:sz w:val="23"/>
          <w:szCs w:val="23"/>
        </w:rPr>
      </w:pPr>
      <w:r w:rsidRPr="003B5B76">
        <w:rPr>
          <w:rFonts w:ascii="Times New Roman" w:hAnsi="Times New Roman" w:cs="Times New Roman"/>
          <w:b/>
          <w:sz w:val="23"/>
          <w:szCs w:val="23"/>
        </w:rPr>
        <w:t>Глава  администрации</w:t>
      </w:r>
    </w:p>
    <w:p w:rsidR="00B75D16" w:rsidRPr="003B5B76" w:rsidRDefault="00B75D16" w:rsidP="00B75D16">
      <w:pPr>
        <w:spacing w:after="0" w:line="240" w:lineRule="auto"/>
        <w:rPr>
          <w:rFonts w:ascii="Times New Roman" w:hAnsi="Times New Roman" w:cs="Times New Roman"/>
          <w:b/>
          <w:sz w:val="23"/>
          <w:szCs w:val="23"/>
        </w:rPr>
      </w:pPr>
      <w:proofErr w:type="spellStart"/>
      <w:r w:rsidRPr="003B5B76">
        <w:rPr>
          <w:rFonts w:ascii="Times New Roman" w:hAnsi="Times New Roman" w:cs="Times New Roman"/>
          <w:b/>
          <w:sz w:val="23"/>
          <w:szCs w:val="23"/>
        </w:rPr>
        <w:t>Трубчевского</w:t>
      </w:r>
      <w:proofErr w:type="spellEnd"/>
      <w:r w:rsidRPr="003B5B76">
        <w:rPr>
          <w:rFonts w:ascii="Times New Roman" w:hAnsi="Times New Roman" w:cs="Times New Roman"/>
          <w:b/>
          <w:sz w:val="23"/>
          <w:szCs w:val="23"/>
        </w:rPr>
        <w:t xml:space="preserve"> муниципального района</w:t>
      </w:r>
      <w:r w:rsidRPr="003B5B76">
        <w:rPr>
          <w:rFonts w:ascii="Times New Roman" w:hAnsi="Times New Roman" w:cs="Times New Roman"/>
          <w:b/>
          <w:sz w:val="23"/>
          <w:szCs w:val="23"/>
        </w:rPr>
        <w:tab/>
      </w:r>
      <w:r w:rsidRPr="003B5B76">
        <w:rPr>
          <w:rFonts w:ascii="Times New Roman" w:hAnsi="Times New Roman" w:cs="Times New Roman"/>
          <w:b/>
          <w:sz w:val="23"/>
          <w:szCs w:val="23"/>
        </w:rPr>
        <w:tab/>
        <w:t xml:space="preserve">                             </w:t>
      </w:r>
      <w:r w:rsidR="003B5B76">
        <w:rPr>
          <w:rFonts w:ascii="Times New Roman" w:hAnsi="Times New Roman" w:cs="Times New Roman"/>
          <w:b/>
          <w:sz w:val="23"/>
          <w:szCs w:val="23"/>
        </w:rPr>
        <w:t xml:space="preserve">                  </w:t>
      </w:r>
      <w:proofErr w:type="spellStart"/>
      <w:r w:rsidRPr="003B5B76">
        <w:rPr>
          <w:rFonts w:ascii="Times New Roman" w:hAnsi="Times New Roman" w:cs="Times New Roman"/>
          <w:b/>
          <w:sz w:val="23"/>
          <w:szCs w:val="23"/>
        </w:rPr>
        <w:t>И.И.Обыдённов</w:t>
      </w:r>
      <w:proofErr w:type="spellEnd"/>
    </w:p>
    <w:p w:rsidR="00B75D16" w:rsidRDefault="00B75D16" w:rsidP="00B75D16">
      <w:pPr>
        <w:autoSpaceDE w:val="0"/>
        <w:autoSpaceDN w:val="0"/>
        <w:adjustRightInd w:val="0"/>
        <w:spacing w:after="0" w:line="0" w:lineRule="atLeast"/>
        <w:jc w:val="both"/>
        <w:rPr>
          <w:rFonts w:ascii="Times New Roman" w:hAnsi="Times New Roman" w:cs="Times New Roman"/>
          <w:i/>
          <w:sz w:val="24"/>
          <w:szCs w:val="24"/>
        </w:rPr>
      </w:pPr>
    </w:p>
    <w:p w:rsidR="00B75D16" w:rsidRPr="003B5B76" w:rsidRDefault="00B75D16" w:rsidP="00B75D16">
      <w:pPr>
        <w:autoSpaceDE w:val="0"/>
        <w:autoSpaceDN w:val="0"/>
        <w:adjustRightInd w:val="0"/>
        <w:spacing w:after="0" w:line="0" w:lineRule="atLeast"/>
        <w:jc w:val="both"/>
        <w:rPr>
          <w:rFonts w:ascii="Times New Roman" w:hAnsi="Times New Roman" w:cs="Times New Roman"/>
          <w:i/>
          <w:sz w:val="17"/>
          <w:szCs w:val="17"/>
        </w:rPr>
      </w:pPr>
      <w:bookmarkStart w:id="0" w:name="_GoBack"/>
      <w:bookmarkEnd w:id="0"/>
      <w:r w:rsidRPr="003B5B76">
        <w:rPr>
          <w:rFonts w:ascii="Times New Roman" w:hAnsi="Times New Roman" w:cs="Times New Roman"/>
          <w:i/>
          <w:sz w:val="17"/>
          <w:szCs w:val="17"/>
        </w:rPr>
        <w:t>Исп. Нач. отд. образования</w:t>
      </w:r>
    </w:p>
    <w:p w:rsidR="00B75D16" w:rsidRPr="003B5B76" w:rsidRDefault="00B75D16" w:rsidP="00B75D16">
      <w:pPr>
        <w:autoSpaceDE w:val="0"/>
        <w:autoSpaceDN w:val="0"/>
        <w:adjustRightInd w:val="0"/>
        <w:spacing w:after="0" w:line="0" w:lineRule="atLeast"/>
        <w:jc w:val="both"/>
        <w:rPr>
          <w:rFonts w:ascii="Times New Roman" w:hAnsi="Times New Roman" w:cs="Times New Roman"/>
          <w:i/>
          <w:sz w:val="17"/>
          <w:szCs w:val="17"/>
        </w:rPr>
      </w:pPr>
      <w:r w:rsidRPr="003B5B76">
        <w:rPr>
          <w:rFonts w:ascii="Times New Roman" w:hAnsi="Times New Roman" w:cs="Times New Roman"/>
          <w:i/>
          <w:sz w:val="17"/>
          <w:szCs w:val="17"/>
        </w:rPr>
        <w:t xml:space="preserve">С.А. </w:t>
      </w:r>
      <w:proofErr w:type="spellStart"/>
      <w:r w:rsidRPr="003B5B76">
        <w:rPr>
          <w:rFonts w:ascii="Times New Roman" w:hAnsi="Times New Roman" w:cs="Times New Roman"/>
          <w:i/>
          <w:sz w:val="17"/>
          <w:szCs w:val="17"/>
        </w:rPr>
        <w:t>Робкина</w:t>
      </w:r>
      <w:proofErr w:type="spellEnd"/>
    </w:p>
    <w:p w:rsidR="00B75D16" w:rsidRPr="003B5B76" w:rsidRDefault="00B75D16" w:rsidP="00B75D16">
      <w:pPr>
        <w:autoSpaceDE w:val="0"/>
        <w:autoSpaceDN w:val="0"/>
        <w:adjustRightInd w:val="0"/>
        <w:spacing w:after="0" w:line="0" w:lineRule="atLeast"/>
        <w:jc w:val="both"/>
        <w:rPr>
          <w:rFonts w:ascii="Times New Roman" w:hAnsi="Times New Roman" w:cs="Times New Roman"/>
          <w:i/>
          <w:sz w:val="17"/>
          <w:szCs w:val="17"/>
        </w:rPr>
      </w:pPr>
      <w:r w:rsidRPr="003B5B76">
        <w:rPr>
          <w:rFonts w:ascii="Times New Roman" w:hAnsi="Times New Roman" w:cs="Times New Roman"/>
          <w:i/>
          <w:sz w:val="17"/>
          <w:szCs w:val="17"/>
        </w:rPr>
        <w:t>Зам. главы администрации</w:t>
      </w:r>
    </w:p>
    <w:p w:rsidR="00B75D16" w:rsidRPr="003B5B76" w:rsidRDefault="00B75D16" w:rsidP="00B75D16">
      <w:pPr>
        <w:autoSpaceDE w:val="0"/>
        <w:autoSpaceDN w:val="0"/>
        <w:adjustRightInd w:val="0"/>
        <w:spacing w:after="0" w:line="0" w:lineRule="atLeast"/>
        <w:jc w:val="both"/>
        <w:rPr>
          <w:rFonts w:ascii="Times New Roman" w:hAnsi="Times New Roman" w:cs="Times New Roman"/>
          <w:i/>
          <w:sz w:val="17"/>
          <w:szCs w:val="17"/>
        </w:rPr>
      </w:pPr>
      <w:proofErr w:type="spellStart"/>
      <w:r w:rsidRPr="003B5B76">
        <w:rPr>
          <w:rFonts w:ascii="Times New Roman" w:hAnsi="Times New Roman" w:cs="Times New Roman"/>
          <w:i/>
          <w:sz w:val="17"/>
          <w:szCs w:val="17"/>
        </w:rPr>
        <w:t>С.Н.Тубол</w:t>
      </w:r>
      <w:proofErr w:type="spellEnd"/>
    </w:p>
    <w:p w:rsidR="00B75D16" w:rsidRPr="003B5B76" w:rsidRDefault="00B75D16" w:rsidP="00B75D16">
      <w:pPr>
        <w:autoSpaceDE w:val="0"/>
        <w:autoSpaceDN w:val="0"/>
        <w:adjustRightInd w:val="0"/>
        <w:spacing w:after="0" w:line="0" w:lineRule="atLeast"/>
        <w:jc w:val="both"/>
        <w:rPr>
          <w:rFonts w:ascii="Times New Roman" w:hAnsi="Times New Roman" w:cs="Times New Roman"/>
          <w:i/>
          <w:sz w:val="17"/>
          <w:szCs w:val="17"/>
        </w:rPr>
      </w:pPr>
      <w:r w:rsidRPr="003B5B76">
        <w:rPr>
          <w:rFonts w:ascii="Times New Roman" w:hAnsi="Times New Roman" w:cs="Times New Roman"/>
          <w:i/>
          <w:sz w:val="17"/>
          <w:szCs w:val="17"/>
        </w:rPr>
        <w:t>Нач. орг</w:t>
      </w:r>
      <w:proofErr w:type="gramStart"/>
      <w:r w:rsidRPr="003B5B76">
        <w:rPr>
          <w:rFonts w:ascii="Times New Roman" w:hAnsi="Times New Roman" w:cs="Times New Roman"/>
          <w:i/>
          <w:sz w:val="17"/>
          <w:szCs w:val="17"/>
        </w:rPr>
        <w:t>.-</w:t>
      </w:r>
      <w:proofErr w:type="gramEnd"/>
      <w:r w:rsidRPr="003B5B76">
        <w:rPr>
          <w:rFonts w:ascii="Times New Roman" w:hAnsi="Times New Roman" w:cs="Times New Roman"/>
          <w:i/>
          <w:sz w:val="17"/>
          <w:szCs w:val="17"/>
        </w:rPr>
        <w:t xml:space="preserve">правового отдела </w:t>
      </w:r>
    </w:p>
    <w:p w:rsidR="00B75D16" w:rsidRDefault="00B75D16" w:rsidP="00B75D16">
      <w:pPr>
        <w:spacing w:after="0" w:line="0" w:lineRule="atLeast"/>
        <w:rPr>
          <w:rFonts w:ascii="Times New Roman" w:hAnsi="Times New Roman" w:cs="Times New Roman"/>
          <w:i/>
          <w:sz w:val="20"/>
          <w:szCs w:val="20"/>
        </w:rPr>
      </w:pPr>
      <w:r w:rsidRPr="003B5B76">
        <w:rPr>
          <w:rFonts w:ascii="Times New Roman" w:hAnsi="Times New Roman" w:cs="Times New Roman"/>
          <w:i/>
          <w:sz w:val="17"/>
          <w:szCs w:val="17"/>
        </w:rPr>
        <w:t>О.А.Москалева</w:t>
      </w:r>
    </w:p>
    <w:p w:rsidR="008B1382" w:rsidRPr="00FB17C9" w:rsidRDefault="008B1382" w:rsidP="008B1382">
      <w:pPr>
        <w:autoSpaceDE w:val="0"/>
        <w:autoSpaceDN w:val="0"/>
        <w:adjustRightInd w:val="0"/>
        <w:spacing w:after="0" w:line="240" w:lineRule="auto"/>
        <w:jc w:val="right"/>
        <w:rPr>
          <w:rFonts w:ascii="Times New Roman" w:hAnsi="Times New Roman" w:cs="Times New Roman"/>
          <w:sz w:val="24"/>
          <w:szCs w:val="24"/>
        </w:rPr>
      </w:pPr>
      <w:r w:rsidRPr="00FB17C9">
        <w:rPr>
          <w:rFonts w:ascii="Times New Roman" w:hAnsi="Times New Roman" w:cs="Times New Roman"/>
          <w:sz w:val="24"/>
          <w:szCs w:val="24"/>
        </w:rPr>
        <w:lastRenderedPageBreak/>
        <w:t>Приложение</w:t>
      </w:r>
    </w:p>
    <w:p w:rsidR="008B1382" w:rsidRPr="00FB17C9" w:rsidRDefault="008B1382" w:rsidP="008B1382">
      <w:pPr>
        <w:autoSpaceDE w:val="0"/>
        <w:autoSpaceDN w:val="0"/>
        <w:adjustRightInd w:val="0"/>
        <w:spacing w:after="0" w:line="240" w:lineRule="auto"/>
        <w:ind w:firstLine="709"/>
        <w:jc w:val="right"/>
        <w:rPr>
          <w:rFonts w:ascii="Times New Roman" w:hAnsi="Times New Roman" w:cs="Times New Roman"/>
          <w:sz w:val="24"/>
          <w:szCs w:val="24"/>
        </w:rPr>
      </w:pPr>
      <w:r w:rsidRPr="00FB17C9">
        <w:rPr>
          <w:rFonts w:ascii="Times New Roman" w:hAnsi="Times New Roman" w:cs="Times New Roman"/>
          <w:sz w:val="24"/>
          <w:szCs w:val="24"/>
        </w:rPr>
        <w:t>к постановлению администрации</w:t>
      </w:r>
    </w:p>
    <w:p w:rsidR="008B1382" w:rsidRPr="00FB17C9" w:rsidRDefault="008B1382" w:rsidP="008B1382">
      <w:pPr>
        <w:autoSpaceDE w:val="0"/>
        <w:autoSpaceDN w:val="0"/>
        <w:adjustRightInd w:val="0"/>
        <w:spacing w:after="0" w:line="240" w:lineRule="auto"/>
        <w:ind w:firstLine="709"/>
        <w:jc w:val="right"/>
        <w:rPr>
          <w:rFonts w:ascii="Times New Roman" w:hAnsi="Times New Roman" w:cs="Times New Roman"/>
          <w:sz w:val="24"/>
          <w:szCs w:val="24"/>
        </w:rPr>
      </w:pPr>
      <w:proofErr w:type="spellStart"/>
      <w:r w:rsidRPr="00FB17C9">
        <w:rPr>
          <w:rFonts w:ascii="Times New Roman" w:hAnsi="Times New Roman" w:cs="Times New Roman"/>
          <w:sz w:val="24"/>
          <w:szCs w:val="24"/>
        </w:rPr>
        <w:t>Трубчевского</w:t>
      </w:r>
      <w:proofErr w:type="spellEnd"/>
      <w:r w:rsidRPr="00FB17C9">
        <w:rPr>
          <w:rFonts w:ascii="Times New Roman" w:hAnsi="Times New Roman" w:cs="Times New Roman"/>
          <w:sz w:val="24"/>
          <w:szCs w:val="24"/>
        </w:rPr>
        <w:t xml:space="preserve"> муниципального района</w:t>
      </w:r>
    </w:p>
    <w:p w:rsidR="007D4856" w:rsidRPr="008B1382" w:rsidRDefault="007D4856" w:rsidP="007D4856">
      <w:pPr>
        <w:spacing w:after="0" w:line="240" w:lineRule="auto"/>
        <w:jc w:val="right"/>
        <w:rPr>
          <w:rFonts w:ascii="Times New Roman" w:hAnsi="Times New Roman" w:cs="Times New Roman"/>
          <w:sz w:val="24"/>
          <w:szCs w:val="24"/>
          <w:lang w:eastAsia="ru-RU"/>
        </w:rPr>
      </w:pPr>
      <w:r w:rsidRPr="008B1382">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12.09.2019</w:t>
      </w:r>
      <w:r w:rsidRPr="008B1382">
        <w:rPr>
          <w:rFonts w:ascii="Times New Roman" w:hAnsi="Times New Roman" w:cs="Times New Roman"/>
          <w:sz w:val="24"/>
          <w:szCs w:val="24"/>
          <w:lang w:eastAsia="ru-RU"/>
        </w:rPr>
        <w:t xml:space="preserve">г.  № </w:t>
      </w:r>
      <w:r>
        <w:rPr>
          <w:rFonts w:ascii="Times New Roman" w:hAnsi="Times New Roman" w:cs="Times New Roman"/>
          <w:sz w:val="24"/>
          <w:szCs w:val="24"/>
          <w:lang w:eastAsia="ru-RU"/>
        </w:rPr>
        <w:t>660</w:t>
      </w:r>
    </w:p>
    <w:p w:rsidR="008B1382" w:rsidRPr="00FB17C9" w:rsidRDefault="008B1382" w:rsidP="008B1382">
      <w:pPr>
        <w:autoSpaceDE w:val="0"/>
        <w:autoSpaceDN w:val="0"/>
        <w:adjustRightInd w:val="0"/>
        <w:spacing w:after="0" w:line="240" w:lineRule="auto"/>
        <w:ind w:firstLine="709"/>
        <w:jc w:val="both"/>
        <w:rPr>
          <w:rFonts w:ascii="Times New Roman" w:hAnsi="Times New Roman" w:cs="Times New Roman"/>
          <w:sz w:val="24"/>
          <w:szCs w:val="24"/>
        </w:rPr>
      </w:pPr>
    </w:p>
    <w:p w:rsidR="003B5B76" w:rsidRDefault="003B5B76" w:rsidP="003B5B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Раздел 5. </w:t>
      </w:r>
      <w:r>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3B5B76" w:rsidRDefault="003B5B76" w:rsidP="003B5B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 также должностных лиц</w:t>
      </w: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w:t>
      </w:r>
    </w:p>
    <w:p w:rsidR="003B5B76" w:rsidRDefault="003B5B76" w:rsidP="003B5B7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Заявитель имеет право подать жалобу на решение и (или) действие (бездействие) отдела по имуществу, и (или) его должностных лиц (специалистов), МФЦ, его руководителя и (или) работника, принятое и осуществляемое в ходе предоставления муниципальной услуги (далее - жалоба).</w:t>
      </w:r>
      <w:proofErr w:type="gramEnd"/>
    </w:p>
    <w:p w:rsidR="003B5B76" w:rsidRDefault="003B5B76" w:rsidP="003B5B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w:t>
      </w:r>
      <w:r>
        <w:rPr>
          <w:rFonts w:ascii="Times New Roman" w:hAnsi="Times New Roman" w:cs="Times New Roman"/>
          <w:b/>
          <w:bCs/>
          <w:sz w:val="24"/>
          <w:szCs w:val="24"/>
        </w:rPr>
        <w:t>Предмет жалобы</w:t>
      </w:r>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обратиться с </w:t>
      </w:r>
      <w:proofErr w:type="gramStart"/>
      <w:r>
        <w:rPr>
          <w:rFonts w:ascii="Times New Roman" w:hAnsi="Times New Roman" w:cs="Times New Roman"/>
          <w:sz w:val="24"/>
          <w:szCs w:val="24"/>
        </w:rPr>
        <w:t>жалобой</w:t>
      </w:r>
      <w:proofErr w:type="gramEnd"/>
      <w:r>
        <w:rPr>
          <w:rFonts w:ascii="Times New Roman" w:hAnsi="Times New Roman" w:cs="Times New Roman"/>
          <w:sz w:val="24"/>
          <w:szCs w:val="24"/>
        </w:rPr>
        <w:t xml:space="preserve"> в том числе в следующих случаях:</w:t>
      </w:r>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w:t>
      </w:r>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w:t>
      </w:r>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3B5B76" w:rsidRDefault="003B5B76" w:rsidP="003B5B76">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roofErr w:type="gramEnd"/>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3B5B76" w:rsidRDefault="003B5B76" w:rsidP="003B5B76">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5B76" w:rsidRDefault="003B5B76" w:rsidP="003B5B7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5B76" w:rsidRDefault="003B5B76" w:rsidP="003B5B76">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roofErr w:type="gramEnd"/>
    </w:p>
    <w:p w:rsidR="003B5B76" w:rsidRDefault="003B5B76" w:rsidP="003B5B76">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Pr>
          <w:rFonts w:ascii="Times New Roman" w:hAnsi="Times New Roman" w:cs="Times New Roman"/>
          <w:sz w:val="24"/>
          <w:szCs w:val="24"/>
        </w:rPr>
        <w:lastRenderedPageBreak/>
        <w:t>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государственным и муниципальных услуг».</w:t>
      </w:r>
      <w:proofErr w:type="gramEnd"/>
    </w:p>
    <w:p w:rsidR="003B5B76" w:rsidRDefault="003B5B76" w:rsidP="003B5B76">
      <w:pPr>
        <w:autoSpaceDE w:val="0"/>
        <w:autoSpaceDN w:val="0"/>
        <w:adjustRightInd w:val="0"/>
        <w:spacing w:after="0" w:line="240" w:lineRule="auto"/>
        <w:jc w:val="center"/>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jc w:val="center"/>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5.3. Органы власти, организации, должностные лица, которым может быть направлена жалоба</w:t>
      </w:r>
    </w:p>
    <w:p w:rsidR="003B5B76" w:rsidRDefault="003B5B76" w:rsidP="003B5B76">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Жалоба подается в письменной форме на бумажном носителе, в электронной форме в администрацию, МФЦ либо орган местного самоуправления, являющийся учредителем МФЦ (далее – учредитель МФЦ).</w:t>
      </w:r>
    </w:p>
    <w:p w:rsidR="003B5B76" w:rsidRDefault="003B5B76" w:rsidP="003B5B76">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Жалоба на решения и действия (бездействие), принятые руководителем органа, предоставляющего муниципальную услугу, подается в вышестоящий орган – </w:t>
      </w:r>
      <w:proofErr w:type="spellStart"/>
      <w:r>
        <w:rPr>
          <w:rFonts w:ascii="Times New Roman" w:hAnsi="Times New Roman" w:cs="Times New Roman"/>
          <w:bCs/>
          <w:sz w:val="24"/>
          <w:szCs w:val="24"/>
        </w:rPr>
        <w:t>Трубчевский</w:t>
      </w:r>
      <w:proofErr w:type="spellEnd"/>
      <w:r>
        <w:rPr>
          <w:rFonts w:ascii="Times New Roman" w:hAnsi="Times New Roman" w:cs="Times New Roman"/>
          <w:bCs/>
          <w:sz w:val="24"/>
          <w:szCs w:val="24"/>
        </w:rPr>
        <w:t xml:space="preserve"> районный Совет народных депутатов либо в суд.</w:t>
      </w:r>
    </w:p>
    <w:p w:rsidR="003B5B76" w:rsidRDefault="003B5B76" w:rsidP="003B5B76">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Жалоба на решение и действие (бездействие) работника МФЦ подаются руководителю МФЦ.</w:t>
      </w:r>
    </w:p>
    <w:p w:rsidR="003B5B76" w:rsidRDefault="003B5B76" w:rsidP="003B5B76">
      <w:pPr>
        <w:pStyle w:val="a7"/>
        <w:shd w:val="clear" w:color="auto" w:fill="FFFFFF"/>
        <w:spacing w:before="0" w:beforeAutospacing="0" w:after="0" w:afterAutospacing="0"/>
        <w:ind w:firstLine="709"/>
        <w:jc w:val="both"/>
      </w:pPr>
      <w:r>
        <w:rPr>
          <w:bCs/>
        </w:rPr>
        <w:t>Жалоба на решения и действия (бездействие) МФЦ подаются учредителю МФЦ или должностному лицу, уполномоченному нормативным правовым актом Брянской области.</w:t>
      </w:r>
    </w:p>
    <w:p w:rsidR="003B5B76" w:rsidRDefault="003B5B76" w:rsidP="003B5B76">
      <w:pPr>
        <w:autoSpaceDE w:val="0"/>
        <w:autoSpaceDN w:val="0"/>
        <w:adjustRightInd w:val="0"/>
        <w:spacing w:after="0" w:line="240" w:lineRule="auto"/>
        <w:jc w:val="both"/>
        <w:rPr>
          <w:rFonts w:ascii="Times New Roman" w:hAnsi="Times New Roman" w:cs="Times New Roman"/>
          <w:b/>
          <w:bCs/>
          <w:sz w:val="24"/>
          <w:szCs w:val="24"/>
        </w:rPr>
      </w:pPr>
    </w:p>
    <w:p w:rsidR="003B5B76" w:rsidRDefault="003B5B76" w:rsidP="003B5B76">
      <w:pPr>
        <w:pStyle w:val="a3"/>
        <w:numPr>
          <w:ilvl w:val="1"/>
          <w:numId w:val="1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Порядок подачи и рассмотрения жалобы</w:t>
      </w:r>
    </w:p>
    <w:p w:rsidR="003B5B76" w:rsidRDefault="003B5B76" w:rsidP="003B5B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орган, предоставляющий муниципальную услугу.</w:t>
      </w:r>
    </w:p>
    <w:p w:rsidR="003B5B76" w:rsidRPr="003B5B76" w:rsidRDefault="003B5B76" w:rsidP="003B5B76">
      <w:pPr>
        <w:pStyle w:val="a7"/>
        <w:shd w:val="clear" w:color="auto" w:fill="FFFFFF"/>
        <w:spacing w:before="0" w:beforeAutospacing="0" w:after="0" w:afterAutospacing="0"/>
        <w:ind w:firstLine="708"/>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 </w:t>
      </w:r>
      <w:proofErr w:type="spellStart"/>
      <w:r>
        <w:t>Трубчевский</w:t>
      </w:r>
      <w:proofErr w:type="spellEnd"/>
      <w:r>
        <w:t xml:space="preserve"> районный Совет народных депутатов (242220, Брянская область, г</w:t>
      </w:r>
      <w:proofErr w:type="gramStart"/>
      <w:r>
        <w:t>.Т</w:t>
      </w:r>
      <w:proofErr w:type="gramEnd"/>
      <w:r>
        <w:t xml:space="preserve">рубчевск, ул. Брянская, д.59, </w:t>
      </w:r>
      <w:hyperlink r:id="rId6" w:history="1">
        <w:r>
          <w:rPr>
            <w:rStyle w:val="a6"/>
          </w:rPr>
          <w:t>http://www.trubech.ru</w:t>
        </w:r>
      </w:hyperlink>
      <w:r>
        <w:t xml:space="preserve">. Телефон   приемной: 8 (48352) 2-22-03. </w:t>
      </w:r>
      <w:proofErr w:type="spellStart"/>
      <w:r>
        <w:t>E-mail</w:t>
      </w:r>
      <w:proofErr w:type="spellEnd"/>
      <w:r>
        <w:t xml:space="preserve">:  </w:t>
      </w:r>
      <w:proofErr w:type="spellStart"/>
      <w:r>
        <w:rPr>
          <w:u w:val="single"/>
          <w:lang w:val="en-US"/>
        </w:rPr>
        <w:t>raisovet</w:t>
      </w:r>
      <w:proofErr w:type="spellEnd"/>
      <w:r w:rsidRPr="003B5B76">
        <w:rPr>
          <w:u w:val="single"/>
        </w:rPr>
        <w:t>-</w:t>
      </w:r>
      <w:proofErr w:type="spellStart"/>
      <w:r>
        <w:rPr>
          <w:u w:val="single"/>
          <w:lang w:val="en-US"/>
        </w:rPr>
        <w:t>trubchevsk</w:t>
      </w:r>
      <w:proofErr w:type="spellEnd"/>
      <w:r w:rsidRPr="003B5B76">
        <w:rPr>
          <w:u w:val="single"/>
        </w:rPr>
        <w:t>@</w:t>
      </w:r>
      <w:proofErr w:type="spellStart"/>
      <w:r>
        <w:rPr>
          <w:u w:val="single"/>
          <w:lang w:val="en-US"/>
        </w:rPr>
        <w:t>yandex</w:t>
      </w:r>
      <w:proofErr w:type="spellEnd"/>
      <w:r w:rsidRPr="003B5B76">
        <w:rPr>
          <w:u w:val="single"/>
        </w:rPr>
        <w:t>.</w:t>
      </w:r>
      <w:proofErr w:type="spellStart"/>
      <w:r>
        <w:rPr>
          <w:u w:val="single"/>
          <w:lang w:val="en-US"/>
        </w:rPr>
        <w:t>ru</w:t>
      </w:r>
      <w:proofErr w:type="spellEnd"/>
    </w:p>
    <w:tbl>
      <w:tblPr>
        <w:tblW w:w="0" w:type="auto"/>
        <w:jc w:val="center"/>
        <w:shd w:val="clear" w:color="auto" w:fill="FFFFFF"/>
        <w:tblLook w:val="04A0"/>
      </w:tblPr>
      <w:tblGrid>
        <w:gridCol w:w="1628"/>
        <w:gridCol w:w="60"/>
        <w:gridCol w:w="3585"/>
      </w:tblGrid>
      <w:tr w:rsidR="003B5B76" w:rsidTr="003B5B76">
        <w:trPr>
          <w:jc w:val="center"/>
        </w:trPr>
        <w:tc>
          <w:tcPr>
            <w:tcW w:w="0" w:type="auto"/>
            <w:vMerge w:val="restart"/>
            <w:shd w:val="clear" w:color="auto" w:fill="FFFFFF"/>
            <w:tcMar>
              <w:top w:w="0" w:type="dxa"/>
              <w:left w:w="0" w:type="dxa"/>
              <w:bottom w:w="0" w:type="dxa"/>
              <w:right w:w="0" w:type="dxa"/>
            </w:tcMar>
            <w:hideMark/>
          </w:tcPr>
          <w:p w:rsidR="003B5B76" w:rsidRDefault="003B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w:t>
            </w: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 четверг: 8:30 - 17:45</w:t>
            </w:r>
          </w:p>
        </w:tc>
      </w:tr>
      <w:tr w:rsidR="003B5B76" w:rsidTr="003B5B76">
        <w:trPr>
          <w:jc w:val="center"/>
        </w:trPr>
        <w:tc>
          <w:tcPr>
            <w:tcW w:w="0" w:type="auto"/>
            <w:vMerge/>
            <w:shd w:val="clear" w:color="auto" w:fill="FFFFFF"/>
            <w:vAlign w:val="center"/>
            <w:hideMark/>
          </w:tcPr>
          <w:p w:rsidR="003B5B76" w:rsidRDefault="003B5B76">
            <w:pPr>
              <w:spacing w:after="0" w:line="240" w:lineRule="auto"/>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rPr>
                <w:rFonts w:ascii="Times New Roman" w:hAnsi="Times New Roman" w:cs="Times New Roman"/>
                <w:sz w:val="24"/>
                <w:szCs w:val="24"/>
              </w:rPr>
            </w:pPr>
            <w:r>
              <w:rPr>
                <w:rFonts w:ascii="Times New Roman" w:hAnsi="Times New Roman" w:cs="Times New Roman"/>
                <w:sz w:val="24"/>
                <w:szCs w:val="24"/>
              </w:rPr>
              <w:t>пятница: 8:30 - 16:30</w:t>
            </w:r>
          </w:p>
        </w:tc>
      </w:tr>
      <w:tr w:rsidR="003B5B76" w:rsidTr="003B5B76">
        <w:trPr>
          <w:jc w:val="center"/>
        </w:trPr>
        <w:tc>
          <w:tcPr>
            <w:tcW w:w="0" w:type="auto"/>
            <w:vMerge/>
            <w:shd w:val="clear" w:color="auto" w:fill="FFFFFF"/>
            <w:vAlign w:val="center"/>
            <w:hideMark/>
          </w:tcPr>
          <w:p w:rsidR="003B5B76" w:rsidRDefault="003B5B76">
            <w:pPr>
              <w:spacing w:after="0" w:line="240" w:lineRule="auto"/>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rPr>
                <w:rFonts w:ascii="Times New Roman" w:hAnsi="Times New Roman" w:cs="Times New Roman"/>
                <w:sz w:val="24"/>
                <w:szCs w:val="24"/>
              </w:rPr>
            </w:pPr>
            <w:r>
              <w:rPr>
                <w:rFonts w:ascii="Times New Roman" w:hAnsi="Times New Roman" w:cs="Times New Roman"/>
                <w:sz w:val="24"/>
                <w:szCs w:val="24"/>
              </w:rPr>
              <w:t>перерыв: 13:00 - 14:00</w:t>
            </w:r>
          </w:p>
        </w:tc>
      </w:tr>
      <w:tr w:rsidR="003B5B76" w:rsidTr="003B5B76">
        <w:trPr>
          <w:jc w:val="center"/>
        </w:trPr>
        <w:tc>
          <w:tcPr>
            <w:tcW w:w="0" w:type="auto"/>
            <w:vMerge/>
            <w:shd w:val="clear" w:color="auto" w:fill="FFFFFF"/>
            <w:vAlign w:val="center"/>
            <w:hideMark/>
          </w:tcPr>
          <w:p w:rsidR="003B5B76" w:rsidRDefault="003B5B76">
            <w:pPr>
              <w:spacing w:after="0" w:line="240" w:lineRule="auto"/>
              <w:rPr>
                <w:rFonts w:ascii="Times New Roman" w:hAnsi="Times New Roman" w:cs="Times New Roman"/>
                <w:sz w:val="24"/>
                <w:szCs w:val="24"/>
              </w:rPr>
            </w:pP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0" w:type="auto"/>
            <w:shd w:val="clear" w:color="auto" w:fill="FFFFFF"/>
            <w:tcMar>
              <w:top w:w="0" w:type="dxa"/>
              <w:left w:w="0" w:type="dxa"/>
              <w:bottom w:w="0" w:type="dxa"/>
              <w:right w:w="0" w:type="dxa"/>
            </w:tcMar>
            <w:vAlign w:val="center"/>
            <w:hideMark/>
          </w:tcPr>
          <w:p w:rsidR="003B5B76" w:rsidRDefault="003B5B76">
            <w:pPr>
              <w:spacing w:after="0" w:line="240" w:lineRule="auto"/>
              <w:rPr>
                <w:rFonts w:ascii="Times New Roman" w:hAnsi="Times New Roman" w:cs="Times New Roman"/>
                <w:sz w:val="24"/>
                <w:szCs w:val="24"/>
              </w:rPr>
            </w:pPr>
            <w:r>
              <w:rPr>
                <w:rFonts w:ascii="Times New Roman" w:hAnsi="Times New Roman" w:cs="Times New Roman"/>
                <w:sz w:val="24"/>
                <w:szCs w:val="24"/>
              </w:rPr>
              <w:t>суббота, воскресенье: выходной</w:t>
            </w:r>
          </w:p>
        </w:tc>
      </w:tr>
    </w:tbl>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его руководителя и (или) работника может быть направлена по почте, через МФЦ, с использованием информационно-телекоммуникационной сети "Интернет", Единого портала либо регионального портала государственных и муниципальных услуг, а также может быть принята при личном приеме заявителя. </w:t>
      </w:r>
      <w:proofErr w:type="gramEnd"/>
    </w:p>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Порядок подачи и рассмотрения жалоб на решения и действия (бездействие) МФЦ, его работников установлен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предоставлению государственных услуг в установленной сфере деятельности, и их должностных лиц, </w:t>
      </w:r>
      <w:r>
        <w:rPr>
          <w:rFonts w:ascii="Times New Roman" w:hAnsi="Times New Roman" w:cs="Times New Roman"/>
          <w:sz w:val="24"/>
          <w:szCs w:val="24"/>
        </w:rPr>
        <w:lastRenderedPageBreak/>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администрации.</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5.4.2. Жалоба должна содержать:</w:t>
      </w:r>
    </w:p>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B5B76" w:rsidRDefault="003B5B76" w:rsidP="003B5B76">
      <w:pPr>
        <w:spacing w:after="0" w:line="240" w:lineRule="auto"/>
        <w:ind w:firstLine="709"/>
        <w:jc w:val="both"/>
        <w:rPr>
          <w:rFonts w:ascii="Times New Roman" w:hAnsi="Times New Roman" w:cs="Times New Roman"/>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администрацию,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cs="Times New Roman"/>
          <w:sz w:val="24"/>
          <w:szCs w:val="24"/>
        </w:rPr>
        <w:t xml:space="preserve"> регистрации.</w:t>
      </w:r>
    </w:p>
    <w:p w:rsidR="003B5B76" w:rsidRDefault="003B5B76" w:rsidP="003B5B76">
      <w:pPr>
        <w:autoSpaceDE w:val="0"/>
        <w:autoSpaceDN w:val="0"/>
        <w:adjustRightInd w:val="0"/>
        <w:spacing w:after="0" w:line="240" w:lineRule="auto"/>
        <w:ind w:firstLine="540"/>
        <w:jc w:val="both"/>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5.6. Результат рассмотрения жалобы</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3B5B76" w:rsidRDefault="003B5B76" w:rsidP="003B5B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признания жалобы подлежащей удовлетворения в ответе заявителю, указанном в настоящем пункте, дается информация о действиях, осуществляемых органом, осуществляемых органом, предоставляющим муниципальную услугу,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B5B76" w:rsidRDefault="003B5B76" w:rsidP="003B5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rsidR="003B5B76" w:rsidRDefault="003B5B76" w:rsidP="003B5B76">
      <w:pPr>
        <w:autoSpaceDE w:val="0"/>
        <w:autoSpaceDN w:val="0"/>
        <w:adjustRightInd w:val="0"/>
        <w:spacing w:after="0" w:line="240" w:lineRule="auto"/>
        <w:ind w:firstLine="540"/>
        <w:jc w:val="both"/>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5.7. Порядок информирования заявителя о результатах рассмотрения жалобы</w:t>
      </w:r>
    </w:p>
    <w:p w:rsidR="003B5B76" w:rsidRDefault="003B5B76" w:rsidP="003B5B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подразделе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B76" w:rsidRDefault="003B5B76" w:rsidP="003B5B76">
      <w:pPr>
        <w:autoSpaceDE w:val="0"/>
        <w:autoSpaceDN w:val="0"/>
        <w:adjustRightInd w:val="0"/>
        <w:spacing w:after="0" w:line="240" w:lineRule="auto"/>
        <w:ind w:firstLine="540"/>
        <w:jc w:val="both"/>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5.8. Порядок обжалования решения по жалобе</w:t>
      </w:r>
    </w:p>
    <w:p w:rsidR="003B5B76" w:rsidRDefault="003B5B76" w:rsidP="003B5B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к вышестоящим должностным лицам, в вышестоящие органы или суд.</w:t>
      </w:r>
    </w:p>
    <w:p w:rsidR="003B5B76" w:rsidRDefault="003B5B76" w:rsidP="003B5B76">
      <w:pPr>
        <w:autoSpaceDE w:val="0"/>
        <w:autoSpaceDN w:val="0"/>
        <w:adjustRightInd w:val="0"/>
        <w:spacing w:after="0" w:line="240" w:lineRule="auto"/>
        <w:ind w:firstLine="709"/>
        <w:jc w:val="both"/>
        <w:rPr>
          <w:rFonts w:ascii="Times New Roman" w:hAnsi="Times New Roman" w:cs="Times New Roman"/>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3B5B76" w:rsidRDefault="003B5B76" w:rsidP="003B5B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получать информацию и документы, необходимые для обоснования и рассмотрения жалобы.</w:t>
      </w:r>
    </w:p>
    <w:p w:rsidR="003B5B76" w:rsidRDefault="003B5B76" w:rsidP="003B5B76">
      <w:pPr>
        <w:autoSpaceDE w:val="0"/>
        <w:autoSpaceDN w:val="0"/>
        <w:adjustRightInd w:val="0"/>
        <w:spacing w:after="0" w:line="240" w:lineRule="auto"/>
        <w:ind w:firstLine="540"/>
        <w:jc w:val="both"/>
        <w:rPr>
          <w:rFonts w:ascii="Times New Roman" w:hAnsi="Times New Roman" w:cs="Times New Roman"/>
          <w:b/>
          <w:bCs/>
          <w:sz w:val="24"/>
          <w:szCs w:val="24"/>
        </w:rPr>
      </w:pPr>
    </w:p>
    <w:p w:rsidR="003B5B76"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5.10. Способы информирования заявителей о порядке подачи и рассмотрения жалобы</w:t>
      </w:r>
    </w:p>
    <w:p w:rsidR="003B5B76" w:rsidRDefault="003B5B76" w:rsidP="003B5B7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заявитель может получить:</w:t>
      </w:r>
    </w:p>
    <w:p w:rsidR="003B5B76" w:rsidRDefault="003B5B76" w:rsidP="003B5B7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официальном сайте в информационно-телекоммуникационной сети "Интернет" органа, предоставляющего муниципальную услугу;</w:t>
      </w:r>
    </w:p>
    <w:p w:rsidR="003B5B76" w:rsidRDefault="003B5B76" w:rsidP="003B5B7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информационных стендах в месте предоставления муниципальной услуги;</w:t>
      </w:r>
    </w:p>
    <w:p w:rsidR="003B5B76" w:rsidRDefault="003B5B76" w:rsidP="003B5B7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Едином портале;</w:t>
      </w:r>
    </w:p>
    <w:p w:rsidR="003B5B76" w:rsidRDefault="003B5B76" w:rsidP="003B5B7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справочным телефонам;</w:t>
      </w:r>
    </w:p>
    <w:p w:rsidR="008B1382" w:rsidRPr="00FB17C9" w:rsidRDefault="003B5B76" w:rsidP="003B5B76">
      <w:pPr>
        <w:autoSpaceDE w:val="0"/>
        <w:autoSpaceDN w:val="0"/>
        <w:adjustRightInd w:val="0"/>
        <w:spacing w:after="0" w:line="240" w:lineRule="auto"/>
        <w:ind w:firstLine="708"/>
        <w:rPr>
          <w:rFonts w:ascii="Times New Roman" w:hAnsi="Times New Roman" w:cs="Times New Roman"/>
          <w:b/>
          <w:bCs/>
          <w:sz w:val="24"/>
          <w:szCs w:val="24"/>
        </w:rPr>
      </w:pPr>
      <w:r>
        <w:rPr>
          <w:rFonts w:ascii="Times New Roman" w:hAnsi="Times New Roman" w:cs="Times New Roman"/>
          <w:bCs/>
          <w:sz w:val="24"/>
          <w:szCs w:val="24"/>
        </w:rPr>
        <w:t>при личном приеме.</w:t>
      </w:r>
    </w:p>
    <w:sectPr w:rsidR="008B1382" w:rsidRPr="00FB17C9" w:rsidSect="003B5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D7F"/>
    <w:multiLevelType w:val="multilevel"/>
    <w:tmpl w:val="AB2C53BC"/>
    <w:lvl w:ilvl="0">
      <w:start w:val="1"/>
      <w:numFmt w:val="decimal"/>
      <w:lvlText w:val="%1."/>
      <w:lvlJc w:val="left"/>
      <w:pPr>
        <w:ind w:left="390" w:hanging="39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B737CCA"/>
    <w:multiLevelType w:val="hybridMultilevel"/>
    <w:tmpl w:val="77266002"/>
    <w:lvl w:ilvl="0" w:tplc="925A062E">
      <w:start w:val="1"/>
      <w:numFmt w:val="decimal"/>
      <w:lvlText w:val="%1."/>
      <w:lvlJc w:val="left"/>
      <w:pPr>
        <w:ind w:left="1005" w:hanging="76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206613DA"/>
    <w:multiLevelType w:val="hybridMultilevel"/>
    <w:tmpl w:val="88521D2A"/>
    <w:lvl w:ilvl="0" w:tplc="2ACAE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2C6A7C"/>
    <w:multiLevelType w:val="hybridMultilevel"/>
    <w:tmpl w:val="C6868AA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8D67B3"/>
    <w:multiLevelType w:val="multilevel"/>
    <w:tmpl w:val="3B4C33E6"/>
    <w:lvl w:ilvl="0">
      <w:start w:val="1"/>
      <w:numFmt w:val="decimal"/>
      <w:lvlText w:val="%1."/>
      <w:lvlJc w:val="left"/>
      <w:pPr>
        <w:ind w:left="1005" w:hanging="765"/>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4025" w:hanging="144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5323" w:hanging="1800"/>
      </w:pPr>
      <w:rPr>
        <w:rFonts w:hint="default"/>
      </w:rPr>
    </w:lvl>
    <w:lvl w:ilvl="8">
      <w:start w:val="1"/>
      <w:numFmt w:val="decimal"/>
      <w:isLgl/>
      <w:lvlText w:val="%1.%2.%3.%4.%5.%6.%7.%8.%9"/>
      <w:lvlJc w:val="left"/>
      <w:pPr>
        <w:ind w:left="5792" w:hanging="1800"/>
      </w:pPr>
      <w:rPr>
        <w:rFonts w:hint="default"/>
      </w:rPr>
    </w:lvl>
  </w:abstractNum>
  <w:abstractNum w:abstractNumId="5">
    <w:nsid w:val="3BD936F6"/>
    <w:multiLevelType w:val="multilevel"/>
    <w:tmpl w:val="5B24CF52"/>
    <w:lvl w:ilvl="0">
      <w:start w:val="5"/>
      <w:numFmt w:val="decimal"/>
      <w:lvlText w:val="%1."/>
      <w:lvlJc w:val="left"/>
      <w:pPr>
        <w:ind w:left="390" w:hanging="39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3C280BC4"/>
    <w:multiLevelType w:val="multilevel"/>
    <w:tmpl w:val="DED4EFB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66494F6E"/>
    <w:multiLevelType w:val="hybridMultilevel"/>
    <w:tmpl w:val="2DF6C3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E5D54"/>
    <w:multiLevelType w:val="multilevel"/>
    <w:tmpl w:val="44584E9C"/>
    <w:lvl w:ilvl="0">
      <w:start w:val="1"/>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4204D46"/>
    <w:multiLevelType w:val="multilevel"/>
    <w:tmpl w:val="58809926"/>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7E380B50"/>
    <w:multiLevelType w:val="hybridMultilevel"/>
    <w:tmpl w:val="77266002"/>
    <w:lvl w:ilvl="0" w:tplc="925A062E">
      <w:start w:val="1"/>
      <w:numFmt w:val="decimal"/>
      <w:lvlText w:val="%1."/>
      <w:lvlJc w:val="left"/>
      <w:pPr>
        <w:ind w:left="1005" w:hanging="76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1"/>
  </w:num>
  <w:num w:numId="3">
    <w:abstractNumId w:val="10"/>
  </w:num>
  <w:num w:numId="4">
    <w:abstractNumId w:val="9"/>
  </w:num>
  <w:num w:numId="5">
    <w:abstractNumId w:val="7"/>
  </w:num>
  <w:num w:numId="6">
    <w:abstractNumId w:val="3"/>
  </w:num>
  <w:num w:numId="7">
    <w:abstractNumId w:val="8"/>
  </w:num>
  <w:num w:numId="8">
    <w:abstractNumId w:val="2"/>
  </w:num>
  <w:num w:numId="9">
    <w:abstractNumId w:val="6"/>
  </w:num>
  <w:num w:numId="10">
    <w:abstractNumId w:val="0"/>
  </w:num>
  <w:num w:numId="11">
    <w:abstractNumId w:val="5"/>
  </w:num>
  <w:num w:numId="12">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84152"/>
    <w:rsid w:val="00021AE1"/>
    <w:rsid w:val="00036A81"/>
    <w:rsid w:val="00041167"/>
    <w:rsid w:val="000A3E6C"/>
    <w:rsid w:val="000B1885"/>
    <w:rsid w:val="000C3FDF"/>
    <w:rsid w:val="001430BD"/>
    <w:rsid w:val="001523E4"/>
    <w:rsid w:val="00195327"/>
    <w:rsid w:val="001A311D"/>
    <w:rsid w:val="001B2E86"/>
    <w:rsid w:val="00214166"/>
    <w:rsid w:val="00225BB4"/>
    <w:rsid w:val="002B46CD"/>
    <w:rsid w:val="002C30CD"/>
    <w:rsid w:val="002E546C"/>
    <w:rsid w:val="003021E4"/>
    <w:rsid w:val="00305B3C"/>
    <w:rsid w:val="00311674"/>
    <w:rsid w:val="00346ABF"/>
    <w:rsid w:val="0036173A"/>
    <w:rsid w:val="003B5B76"/>
    <w:rsid w:val="003C556B"/>
    <w:rsid w:val="003C6F79"/>
    <w:rsid w:val="003F3E83"/>
    <w:rsid w:val="003F527D"/>
    <w:rsid w:val="00403E4D"/>
    <w:rsid w:val="00427455"/>
    <w:rsid w:val="0047728F"/>
    <w:rsid w:val="00495760"/>
    <w:rsid w:val="004A6D25"/>
    <w:rsid w:val="004C18AB"/>
    <w:rsid w:val="00526087"/>
    <w:rsid w:val="0054291B"/>
    <w:rsid w:val="0056594A"/>
    <w:rsid w:val="00590170"/>
    <w:rsid w:val="005D3E15"/>
    <w:rsid w:val="00615D97"/>
    <w:rsid w:val="00625763"/>
    <w:rsid w:val="0063347F"/>
    <w:rsid w:val="00641349"/>
    <w:rsid w:val="006A7D22"/>
    <w:rsid w:val="007505CC"/>
    <w:rsid w:val="007553FE"/>
    <w:rsid w:val="00755DCC"/>
    <w:rsid w:val="0077019E"/>
    <w:rsid w:val="007A339B"/>
    <w:rsid w:val="007A5AAD"/>
    <w:rsid w:val="007B2E19"/>
    <w:rsid w:val="007C130F"/>
    <w:rsid w:val="007D1F81"/>
    <w:rsid w:val="007D4856"/>
    <w:rsid w:val="00820732"/>
    <w:rsid w:val="008806F7"/>
    <w:rsid w:val="008A3B4D"/>
    <w:rsid w:val="008B1382"/>
    <w:rsid w:val="008B5800"/>
    <w:rsid w:val="008E7A0E"/>
    <w:rsid w:val="00907B00"/>
    <w:rsid w:val="009369B6"/>
    <w:rsid w:val="0094010C"/>
    <w:rsid w:val="00941964"/>
    <w:rsid w:val="00950904"/>
    <w:rsid w:val="00972D13"/>
    <w:rsid w:val="00994F2F"/>
    <w:rsid w:val="009C16DC"/>
    <w:rsid w:val="009D3D30"/>
    <w:rsid w:val="009F00CA"/>
    <w:rsid w:val="00A10803"/>
    <w:rsid w:val="00A26311"/>
    <w:rsid w:val="00A770DE"/>
    <w:rsid w:val="00AF0F97"/>
    <w:rsid w:val="00AF1B1B"/>
    <w:rsid w:val="00B1248D"/>
    <w:rsid w:val="00B33146"/>
    <w:rsid w:val="00B46A9E"/>
    <w:rsid w:val="00B706ED"/>
    <w:rsid w:val="00B75D16"/>
    <w:rsid w:val="00B8566E"/>
    <w:rsid w:val="00B9065F"/>
    <w:rsid w:val="00BF00E1"/>
    <w:rsid w:val="00BF7C0D"/>
    <w:rsid w:val="00C10F57"/>
    <w:rsid w:val="00C43B33"/>
    <w:rsid w:val="00C64536"/>
    <w:rsid w:val="00C833EC"/>
    <w:rsid w:val="00CA460A"/>
    <w:rsid w:val="00CF04AD"/>
    <w:rsid w:val="00D93F1D"/>
    <w:rsid w:val="00DC6867"/>
    <w:rsid w:val="00DE579C"/>
    <w:rsid w:val="00E15378"/>
    <w:rsid w:val="00E30D97"/>
    <w:rsid w:val="00E633E8"/>
    <w:rsid w:val="00E730B0"/>
    <w:rsid w:val="00E84152"/>
    <w:rsid w:val="00E95143"/>
    <w:rsid w:val="00EA1862"/>
    <w:rsid w:val="00EC5A5E"/>
    <w:rsid w:val="00EF730D"/>
    <w:rsid w:val="00F54575"/>
    <w:rsid w:val="00FC169A"/>
    <w:rsid w:val="00FC7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5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84152"/>
    <w:rPr>
      <w:b/>
      <w:bCs/>
      <w:sz w:val="26"/>
      <w:szCs w:val="26"/>
      <w:shd w:val="clear" w:color="auto" w:fill="FFFFFF"/>
    </w:rPr>
  </w:style>
  <w:style w:type="paragraph" w:customStyle="1" w:styleId="30">
    <w:name w:val="Основной текст (3)"/>
    <w:basedOn w:val="a"/>
    <w:link w:val="3"/>
    <w:rsid w:val="00E84152"/>
    <w:pPr>
      <w:widowControl w:val="0"/>
      <w:shd w:val="clear" w:color="auto" w:fill="FFFFFF"/>
      <w:spacing w:after="0" w:line="322" w:lineRule="exact"/>
      <w:jc w:val="center"/>
    </w:pPr>
    <w:rPr>
      <w:rFonts w:asciiTheme="minorHAnsi" w:eastAsiaTheme="minorHAnsi" w:hAnsiTheme="minorHAnsi" w:cstheme="minorBidi"/>
      <w:b/>
      <w:bCs/>
      <w:sz w:val="26"/>
      <w:szCs w:val="26"/>
    </w:rPr>
  </w:style>
  <w:style w:type="character" w:customStyle="1" w:styleId="apple-converted-space">
    <w:name w:val="apple-converted-space"/>
    <w:basedOn w:val="a0"/>
    <w:rsid w:val="00E84152"/>
  </w:style>
  <w:style w:type="paragraph" w:styleId="a3">
    <w:name w:val="List Paragraph"/>
    <w:basedOn w:val="a"/>
    <w:uiPriority w:val="34"/>
    <w:qFormat/>
    <w:rsid w:val="00E84152"/>
    <w:pPr>
      <w:ind w:left="720"/>
      <w:contextualSpacing/>
    </w:pPr>
  </w:style>
  <w:style w:type="paragraph" w:customStyle="1" w:styleId="ConsPlusTitle">
    <w:name w:val="ConsPlusTitle"/>
    <w:link w:val="ConsPlusTitle0"/>
    <w:rsid w:val="006257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basedOn w:val="a"/>
    <w:rsid w:val="0062576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onsPlusTitle0">
    <w:name w:val="ConsPlusTitle Знак"/>
    <w:basedOn w:val="a0"/>
    <w:link w:val="ConsPlusTitle"/>
    <w:rsid w:val="00625763"/>
    <w:rPr>
      <w:rFonts w:ascii="Times New Roman" w:eastAsia="Times New Roman" w:hAnsi="Times New Roman" w:cs="Times New Roman"/>
      <w:b/>
      <w:bCs/>
      <w:sz w:val="24"/>
      <w:szCs w:val="24"/>
      <w:lang w:eastAsia="ru-RU"/>
    </w:rPr>
  </w:style>
  <w:style w:type="paragraph" w:styleId="a4">
    <w:name w:val="Body Text"/>
    <w:basedOn w:val="a"/>
    <w:link w:val="a5"/>
    <w:rsid w:val="000B1885"/>
    <w:pPr>
      <w:spacing w:after="0" w:line="240" w:lineRule="auto"/>
      <w:jc w:val="center"/>
    </w:pPr>
    <w:rPr>
      <w:rFonts w:ascii="Times New Roman" w:hAnsi="Times New Roman" w:cs="Times New Roman"/>
      <w:sz w:val="28"/>
      <w:szCs w:val="24"/>
      <w:lang w:eastAsia="ru-RU"/>
    </w:rPr>
  </w:style>
  <w:style w:type="character" w:customStyle="1" w:styleId="a5">
    <w:name w:val="Основной текст Знак"/>
    <w:basedOn w:val="a0"/>
    <w:link w:val="a4"/>
    <w:rsid w:val="000B1885"/>
    <w:rPr>
      <w:rFonts w:ascii="Times New Roman" w:eastAsia="Times New Roman" w:hAnsi="Times New Roman" w:cs="Times New Roman"/>
      <w:sz w:val="28"/>
      <w:szCs w:val="24"/>
      <w:lang w:eastAsia="ru-RU"/>
    </w:rPr>
  </w:style>
  <w:style w:type="paragraph" w:customStyle="1" w:styleId="ConsPlusNormal0">
    <w:name w:val="ConsPlusNormal"/>
    <w:uiPriority w:val="99"/>
    <w:rsid w:val="008B1382"/>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8B1382"/>
    <w:rPr>
      <w:color w:val="0000FF" w:themeColor="hyperlink"/>
      <w:u w:val="single"/>
    </w:rPr>
  </w:style>
  <w:style w:type="paragraph" w:styleId="a7">
    <w:name w:val="Normal (Web)"/>
    <w:basedOn w:val="a"/>
    <w:uiPriority w:val="99"/>
    <w:unhideWhenUsed/>
    <w:rsid w:val="008B1382"/>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551663">
      <w:bodyDiv w:val="1"/>
      <w:marLeft w:val="0"/>
      <w:marRight w:val="0"/>
      <w:marTop w:val="0"/>
      <w:marBottom w:val="0"/>
      <w:divBdr>
        <w:top w:val="none" w:sz="0" w:space="0" w:color="auto"/>
        <w:left w:val="none" w:sz="0" w:space="0" w:color="auto"/>
        <w:bottom w:val="none" w:sz="0" w:space="0" w:color="auto"/>
        <w:right w:val="none" w:sz="0" w:space="0" w:color="auto"/>
      </w:divBdr>
    </w:div>
    <w:div w:id="8411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ube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C6445-8900-4689-B25A-64FC9F11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2018-07-05T08:35:00Z</cp:lastPrinted>
  <dcterms:created xsi:type="dcterms:W3CDTF">2019-10-11T07:48:00Z</dcterms:created>
  <dcterms:modified xsi:type="dcterms:W3CDTF">2019-10-11T07:48:00Z</dcterms:modified>
</cp:coreProperties>
</file>